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BSI warns AI-driven efficiencies risk shrinking entry-level job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third of business leaders now explore artificial intelligence solutions before hiring new staff, and 41% say AI is already reducing headcount, according to new research from the British Standards Institution (BSI). The findings reveal a global shift towards automation, with entry-level roles among the most affected as companies seek efficiency through AI rather than workforce expansion.</w:t>
      </w:r>
      <w:r/>
    </w:p>
    <w:p>
      <w:r/>
      <w:r>
        <w:t xml:space="preserve">The BSI’s report, </w:t>
      </w:r>
      <w:r>
        <w:rPr>
          <w:i/>
        </w:rPr>
        <w:t>Evolving Together: AI, Automation and Building the Skilled Workforce of the Future</w:t>
      </w:r>
      <w:r>
        <w:t>, surveyed over 850 executives across eight countries and reviewed corporate reports from 123 companies. It found that 31% of organisations now consider AI before recruitment, and 40% expect this to become standard within five years. Around 39% have already reduced junior roles where AI can perform administrative, research and briefing tasks more effectively, with a further 43% anticipating cuts within the next year.</w:t>
      </w:r>
      <w:r/>
    </w:p>
    <w:p>
      <w:r/>
      <w:r>
        <w:t>The impact on early career workers is stark. More than half of respondents said they were fortunate to have started work before the widespread adoption of AI, while 35% believe their first jobs would no longer exist today. Yet 55% also argue that the productivity and innovation benefits of AI outweigh the disruption it causes.</w:t>
      </w:r>
      <w:r/>
    </w:p>
    <w:p>
      <w:r/>
      <w:r>
        <w:t>Regional trends show marked differences: 38% of UK leaders expect junior role reductions, compared with 61% in China, 57% in Australia and 50% in India. France reports the lowest anticipated figure at 26%. In the UK, 76% of business leaders link AI directly to headcount reductions, underlining how automation is reshaping employment dynamics.</w:t>
      </w:r>
      <w:r/>
    </w:p>
    <w:p>
      <w:r/>
      <w:r>
        <w:t>Susan Taylor Martin, BSI’s Chief Executive, said that while AI brings “enormous opportunities,” long-term progress depends on people: “It is ultimately people who power progress.” Kate Field, BSI’s Global Head of Human and Social Sustainability, warned that focusing solely on productivity “risks pulling up the ladder,” undermining opportunities for younger workers and weakening the skills pipeline.</w:t>
      </w:r>
      <w:r/>
    </w:p>
    <w:p>
      <w:r/>
      <w:r>
        <w:t>SMEs, which play a critical role in training the next generation, may face particular pressure as automation scales. Larger firms are better positioned to manage the transition, with 46% offering AI learning and development programmes compared with just 23% of SMEs. Laura Bishop, BSI’s Digital Sector Lead for AI and Cybersecurity, said widespread upskilling is essential to realise the potential of Industry 5.0—where humans and intelligent systems work in harmony.</w:t>
      </w:r>
      <w:r/>
    </w:p>
    <w:p>
      <w:r/>
      <w:r>
        <w:t>Globally, 89% of business leaders expect AI to transform office jobs, with 77% predicting many roles will be replaced. Yet most accept this trade-off: around three-quarters view AI adoption as vital for competitiveness, even if it disrupts existing employment structures. Sixty-five percent prioritise innovation and growth over preserving traditional roles.</w:t>
      </w:r>
      <w:r/>
    </w:p>
    <w:p>
      <w:r/>
      <w:r>
        <w:t>In the UK, 77% of leaders acknowledge job displacement risks, but 69% still support embracing AI to boost productivity and innovation. This balance of caution and optimism reflects a growing consensus that AI is both a disruptor and an enabler of progress.</w:t>
      </w:r>
      <w:r/>
    </w:p>
    <w:p>
      <w:r/>
      <w:r>
        <w:t>The BSI’s findings reinforce the need for strategic workforce planning and responsible innovation. To maintain long-term competitiveness, organisations must invest not only in technology but also in people—ensuring that AI enhances rather than replaces human talent. With thoughtful policy and training, the UK can lead in shaping an AI-powered economy that sustains opportunity and shared prosperity.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https://www.personneltoday.com/hr/explore-ai-before-hiring-people/</w:t>
        </w:r>
      </w:hyperlink>
      <w:r>
        <w:t xml:space="preserve"> - Please view link - unable to able to access data</w:t>
      </w:r>
      <w:r/>
    </w:p>
    <w:p>
      <w:pPr>
        <w:pStyle w:val="ListNumber"/>
        <w:spacing w:line="240" w:lineRule="auto"/>
        <w:ind w:left="720"/>
      </w:pPr>
      <w:r/>
      <w:hyperlink r:id="rId11">
        <w:r>
          <w:rPr>
            <w:color w:val="0000EE"/>
            <w:u w:val="single"/>
          </w:rPr>
          <w:t>https://www.bsigroup.com/en-GB/insights-and-media/media-centre/press-releases/2024/september/embrace-ai-tools-even-if-some-jobs-change-or-are-lost/</w:t>
        </w:r>
      </w:hyperlink>
      <w:r>
        <w:t xml:space="preserve"> - A BSI report reveals that 89% of global business leaders anticipate AI will alter office roles, with 77% expecting these positions to be replaced. Despite this, 76% believe companies not investing in AI will face competitive disadvantages. The study also highlights that 72% of leaders support embracing AI, even if it leads to job changes or losses, and 65% prioritise innovation over protecting existing roles. Notably, 73% view AI as an opportunity rather than a risk, though concerns about job displacement remain significant.</w:t>
      </w:r>
      <w:r/>
    </w:p>
    <w:p>
      <w:pPr>
        <w:pStyle w:val="ListNumber"/>
        <w:spacing w:line="240" w:lineRule="auto"/>
        <w:ind w:left="720"/>
      </w:pPr>
      <w:r/>
      <w:hyperlink r:id="rId12">
        <w:r>
          <w:rPr>
            <w:color w:val="0000EE"/>
            <w:u w:val="single"/>
          </w:rPr>
          <w:t>https://www.bsigroup.com/en-US/insights-and-media/media-center/press-releases/2024/september/embrace-ai-tools/</w:t>
        </w:r>
      </w:hyperlink>
      <w:r>
        <w:t xml:space="preserve"> - BSI's research indicates that 90% of US business leaders expect AI to transform office jobs, with 74% anticipating these roles will be replaced. Despite this, 76% recognise the positive impact of AI on productivity and acknowledge that companies failing to invest in AI may be at a competitive disadvantage. The study also reveals that 74% of US leaders believe AI tools should be embraced, even if it results in job changes or losses, and 65% agree that innovation is more important than protecting existing roles.</w:t>
      </w:r>
      <w:r/>
    </w:p>
    <w:p>
      <w:pPr>
        <w:pStyle w:val="ListNumber"/>
        <w:spacing w:line="240" w:lineRule="auto"/>
        <w:ind w:left="720"/>
      </w:pPr>
      <w:r/>
      <w:hyperlink r:id="rId13">
        <w:r>
          <w:rPr>
            <w:color w:val="0000EE"/>
            <w:u w:val="single"/>
          </w:rPr>
          <w:t>https://www.bsigroup.com/en-AU/insights-and-media/media-centre/press-releases/2024/september/embrace-ai-tools-even-if-some-jobs-change-or-are-lost-say-global-business-leaders/</w:t>
        </w:r>
      </w:hyperlink>
      <w:r>
        <w:t xml:space="preserve"> - BSI's global study shows that 89% of business leaders expect AI to change office jobs, with 77% anticipating these roles will be replaced. Despite this, 76% believe companies not investing in AI will be at a competitive disadvantage. The research also highlights that 72% of leaders support embracing AI, even if it leads to job changes or losses, and 65% prioritise innovation over protecting existing roles. Notably, 73% view AI as an opportunity rather than a risk, though concerns about job displacement remain significant.</w:t>
      </w:r>
      <w:r/>
    </w:p>
    <w:p>
      <w:pPr>
        <w:pStyle w:val="ListNumber"/>
        <w:spacing w:line="240" w:lineRule="auto"/>
        <w:ind w:left="720"/>
      </w:pPr>
      <w:r/>
      <w:hyperlink r:id="rId14">
        <w:r>
          <w:rPr>
            <w:color w:val="0000EE"/>
            <w:u w:val="single"/>
          </w:rPr>
          <w:t>https://workplacejournal.co.uk/2025/10/bsi-warns-of-ai-driven-decline-in-entry-level-jobs-as-businesses-prioritise-automation-over-skills-investment/</w:t>
        </w:r>
      </w:hyperlink>
      <w:r>
        <w:t xml:space="preserve"> - BSI's research warns that rapid AI investment could significantly reduce entry-level job opportunities, as businesses increasingly use automation to replace rather than develop talent. The study found that 41% of business leaders globally said AI is enabling headcount reductions, while almost a third (31%) now explore AI solutions before considering hiring a person. Two-fifths expect this to become standard practice within five years. The report also highlights that 39% of entry-level roles have already been reduced or cut due to AI efficiencies.</w:t>
      </w:r>
      <w:r/>
    </w:p>
    <w:p>
      <w:pPr>
        <w:pStyle w:val="ListNumber"/>
        <w:spacing w:line="240" w:lineRule="auto"/>
        <w:ind w:left="720"/>
      </w:pPr>
      <w:r/>
      <w:hyperlink r:id="rId15">
        <w:r>
          <w:rPr>
            <w:color w:val="0000EE"/>
            <w:u w:val="single"/>
          </w:rPr>
          <w:t>https://www.computing.co.uk/news/2025/ai/ai-led-automation-cutting-entry-level-jobs</w:t>
        </w:r>
      </w:hyperlink>
      <w:r>
        <w:t xml:space="preserve"> - BSI's research indicates that AI-led automation is already impacting entry-level jobs, with businesses increasing investment in AI to address skills gaps. However, this trend is also leading to reductions in entry-level roles, as AI is used to reduce headcounts and cut costs rather than increase investment in skills and training. The study found that over 40% of business leaders reported that AI is being used to facilitate headcount reductions, while one-third said that their organisation looked to AI first before hiring new staff.</w:t>
      </w:r>
      <w:r/>
    </w:p>
    <w:p>
      <w:pPr>
        <w:pStyle w:val="ListNumber"/>
        <w:spacing w:line="240" w:lineRule="auto"/>
        <w:ind w:left="720"/>
      </w:pPr>
      <w:r/>
      <w:hyperlink r:id="rId16">
        <w:r>
          <w:rPr>
            <w:color w:val="0000EE"/>
            <w:u w:val="single"/>
          </w:rPr>
          <w:t>https://www.techmonitor.ai/digital-economy/ai-and-automation/77-of-uk-business-leaders-wary-of-job-displacement-from-ai-finds-bsi-study</w:t>
        </w:r>
      </w:hyperlink>
      <w:r>
        <w:t xml:space="preserve"> - A BSI study reveals that 77% of UK business leaders are concerned about job displacement due to AI, with 69% agreeing that AI will change some manual roles. Despite these concerns, 69% of UK respondents believe that embracing AI is more important than protecting existing jobs. The study also highlights that 73% of global leaders view AI as an opportunity rather than a risk, though UK leaders are relatively more concerned about the risks that AI poses to individual employees.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ersonneltoday.com/hr/explore-ai-before-hiring-people/" TargetMode="External"/><Relationship Id="rId11" Type="http://schemas.openxmlformats.org/officeDocument/2006/relationships/hyperlink" Target="https://www.bsigroup.com/en-GB/insights-and-media/media-centre/press-releases/2024/september/embrace-ai-tools-even-if-some-jobs-change-or-are-lost/" TargetMode="External"/><Relationship Id="rId12" Type="http://schemas.openxmlformats.org/officeDocument/2006/relationships/hyperlink" Target="https://www.bsigroup.com/en-US/insights-and-media/media-center/press-releases/2024/september/embrace-ai-tools/" TargetMode="External"/><Relationship Id="rId13" Type="http://schemas.openxmlformats.org/officeDocument/2006/relationships/hyperlink" Target="https://www.bsigroup.com/en-AU/insights-and-media/media-centre/press-releases/2024/september/embrace-ai-tools-even-if-some-jobs-change-or-are-lost-say-global-business-leaders/" TargetMode="External"/><Relationship Id="rId14" Type="http://schemas.openxmlformats.org/officeDocument/2006/relationships/hyperlink" Target="https://workplacejournal.co.uk/2025/10/bsi-warns-of-ai-driven-decline-in-entry-level-jobs-as-businesses-prioritise-automation-over-skills-investment/" TargetMode="External"/><Relationship Id="rId15" Type="http://schemas.openxmlformats.org/officeDocument/2006/relationships/hyperlink" Target="https://www.computing.co.uk/news/2025/ai/ai-led-automation-cutting-entry-level-jobs" TargetMode="External"/><Relationship Id="rId16" Type="http://schemas.openxmlformats.org/officeDocument/2006/relationships/hyperlink" Target="https://www.techmonitor.ai/digital-economy/ai-and-automation/77-of-uk-business-leaders-wary-of-job-displacement-from-ai-finds-bsi-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