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Nscale to build UK’s largest AI supercomputer with Microsoft, NVIDIA and OpenAI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UK-based infrastructure firm Nscale will construct the country’s most powerful AI supercomputer at its AI Campus in Loughton, in partnership with Microsoft, NVIDIA and OpenAI.</w:t>
      </w:r>
      <w:r/>
    </w:p>
    <w:p>
      <w:r/>
      <w:r>
        <w:t>The facility will launch with 23,040 NVIDIA GB300 GPUs, expandable to 90MW of AI power, and will deliver Microsoft Azure services across the UK economy. It is part of a wider Nscale plan to deploy 58,640 GPUs nationwide and 300,000 globally.</w:t>
      </w:r>
      <w:r/>
    </w:p>
    <w:p>
      <w:r/>
      <w:r>
        <w:t xml:space="preserve">Nscale is also working with OpenAI and NVIDIA on </w:t>
      </w:r>
      <w:r>
        <w:rPr>
          <w:i/>
        </w:rPr>
        <w:t>Stargate UK</w:t>
      </w:r>
      <w:r>
        <w:t>, an infrastructure platform for sovereign workloads requiring strict data jurisdiction. Stargate will begin with 8,000 GPUs, potentially scaling to 31,000 across multiple sites including Cobalt Park in the North East’s new AI Growth Zone.</w:t>
      </w:r>
      <w:r/>
    </w:p>
    <w:p>
      <w:r/>
      <w:r>
        <w:t>A further 4,600 GPUs will support NVIDIA’s DGX Cloud, expanding the DGX Lepton Marketplace for AI developers.</w:t>
      </w:r>
      <w:r/>
    </w:p>
    <w:p>
      <w:r/>
      <w:r>
        <w:t>Prime Minister Sir Keir Starmer hailed the initiative as a “decisive move” towards making Britain an AI leader, promising jobs, investment and stronger public services. Microsoft’s Satya Nadella described the project as deepening the UK–US technology partnership, while NVIDIA’s Jensen Huang called it a “historic chapter” in transatlantic collaboration. OpenAI’s Sam Altman said the UK’s long AI pedigree made it an ideal base for accelerating economic opportunity.</w:t>
      </w:r>
      <w:r/>
    </w:p>
    <w:p>
      <w:r/>
      <w:r>
        <w:t xml:space="preserve">The project sits within the £31 billion UK–US </w:t>
      </w:r>
      <w:r>
        <w:rPr>
          <w:i/>
        </w:rPr>
        <w:t>Tech Prosperity Deal</w:t>
      </w:r>
      <w:r>
        <w:t>, agreed during President Donald Trump’s 2025 state visit, covering AI, quantum and civil nuclear energy. Microsoft has pledged £22 billion for UK AI infrastructure, while NVIDIA will roll out 120,000 GPUs nationwide. Google is investing £5 billion in DeepMind expansion.</w:t>
      </w:r>
      <w:r/>
    </w:p>
    <w:p>
      <w:r/>
      <w:r>
        <w:t>The investment is expected to drive economic growth, create thousands of jobs and support research in medicine, drug discovery and national security. Sovereign infrastructure through Stargate UK will also ensure compliance with jurisdictional rules for sensitive sectors.</w:t>
      </w:r>
      <w:r/>
    </w:p>
    <w:p>
      <w:r/>
      <w:r>
        <w:t>British innovation is further embedded in the partnership, with Arm’s chip designs contributing to NVIDIA’s new Grace Blackwell series processors.</w:t>
      </w:r>
      <w:r/>
    </w:p>
    <w:p>
      <w:r/>
      <w:r>
        <w:t>Some US trade groups have warned of regulatory uncertainties in the UK, but industry leaders see the projects as positioning Britain in the “Goldilocks zone” where talent, research and industry converge.</w:t>
      </w:r>
      <w:r/>
    </w:p>
    <w:p>
      <w:r/>
      <w:r>
        <w:t>Alongside a sister project in Norway housing 100,000 processors powered by hydropower, Nscale’s UK supercomputer marks a step change in global AI capacity and places Britain at the heart of the next industrial revolution.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https://www.globenewswire.com/news-release/2025/09/17/3151415/0/en/Nscale-announces-UK-AI-infrastructure-commitment-in-partnership-with-Microsoft-NVIDIA-and-OpenAI.html</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https://www.globenewswire.com/news-release/2025/09/17/3151415/0/en/Nscale-announces-UK-AI-infrastructure-commitment-in-partnership-with-Microsoft-NVIDIA-and-OpenAI.html</w:t>
        </w:r>
      </w:hyperlink>
      <w:r>
        <w:t xml:space="preserve"> - Nscale, a UK-based AI infrastructure provider, has announced a significant commitment to the UK's AI sector in partnership with Microsoft, NVIDIA, and OpenAI. The collaboration includes building the UK's largest AI supercomputer at Nscale's AI Campus in Loughton, featuring 23,040 NVIDIA GB300 GPUs, and establishing Stargate UK, an infrastructure platform designed to deploy OpenAI's technology with a focus on sovereign workloads. The initiative aims to deploy up to 58,640 NVIDIA GPUs across the UK, supporting the enterprise and AI sectors, as part of Nscale's global plan to deploy 300,000 NVIDIA GPUs.</w:t>
      </w:r>
      <w:r/>
    </w:p>
    <w:p>
      <w:pPr>
        <w:pStyle w:val="ListNumber"/>
        <w:spacing w:line="240" w:lineRule="auto"/>
        <w:ind w:left="720"/>
      </w:pPr>
      <w:r/>
      <w:hyperlink r:id="rId11">
        <w:r>
          <w:rPr>
            <w:color w:val="0000EE"/>
            <w:u w:val="single"/>
          </w:rPr>
          <w:t>https://www.reuters.com/world/uk/uk-us-agree-42-billion-tech-pact-mark-trumps-visit-2025-09-16/</w:t>
        </w:r>
      </w:hyperlink>
      <w:r>
        <w:t xml:space="preserve"> - The United Kingdom and the United States have signed a landmark 'Tech Prosperity Deal' during U.S. President Donald Trump's state visit to Britain. Valued at £31 billion ($42 billion), the agreement aims to strengthen collaboration in artificial intelligence, quantum computing, and civil nuclear energy. Major U.S. tech firms, led by Microsoft, pledged significant investments in the UK, with Microsoft alone announcing a £22 billion investment in cloud and AI infrastructure, including an AI supercomputer in Loughton. NVIDIA plans to deploy 120,000 GPUs across the UK, marking its largest European rollout, while Google will invest £5 billion in a new data center and continued AI research via DeepMind. British Prime Minister Keir Starmer emphasized the deal’s significance for driving economic growth and positioning the UK as a global tech leader. The pact underscores a deepening of UK-U.S. trade relations, with additional commitments from companies like CoreWeave, Salesforce, Amazon Web Services, and Oracle, aiming to bolster the UK's position in the global tech landscape.</w:t>
      </w:r>
      <w:r/>
    </w:p>
    <w:p>
      <w:pPr>
        <w:pStyle w:val="ListNumber"/>
        <w:spacing w:line="240" w:lineRule="auto"/>
        <w:ind w:left="720"/>
      </w:pPr>
      <w:r/>
      <w:hyperlink r:id="rId12">
        <w:r>
          <w:rPr>
            <w:color w:val="0000EE"/>
            <w:u w:val="single"/>
          </w:rPr>
          <w:t>https://www.ft.com/content/5b760b6c-3e8b-4853-8aaa-754343b98858</w:t>
        </w:r>
      </w:hyperlink>
      <w:r>
        <w:t xml:space="preserve"> - During President Donald Trump’s second state visit to the UK in September 2025, US tech giants including Microsoft, Nvidia, Google, and OpenAI pledged to invest tens of billions of pounds in UK computing and AI infrastructure. Microsoft is making the largest contribution, committing $30 billion through 2028, with $15 billion designated for cloud and AI infrastructure in Britain. This includes the creation of the UK’s largest supercomputer hosting 23,000 AI chips. The investment coincides with a new tech alliance between UK Prime Minister Sir Keir Starmer and President Trump, aimed at elevating the UK’s global AI leadership. Nvidia announced that 120,000 of its Blackwell AI chips would be deployed in the UK, forming Europe’s largest AI cluster. Additionally, OpenAI revealed plans to build infrastructure for its Stargate project in a new 'AI Growth Zone' in northeast England. Google committed £5 billion for expansion, particularly around its AI unit DeepMind. Despite positive announcements, US trade groups highlighted unresolved concerns around the UK’s digital policy and regulations. Trump emphasized the visit's dual economic and diplomatic goals, including refining trade terms for British steel.</w:t>
      </w:r>
      <w:r/>
    </w:p>
    <w:p>
      <w:pPr>
        <w:pStyle w:val="ListNumber"/>
        <w:spacing w:line="240" w:lineRule="auto"/>
        <w:ind w:left="720"/>
      </w:pPr>
      <w:r/>
      <w:hyperlink r:id="rId13">
        <w:r>
          <w:rPr>
            <w:color w:val="0000EE"/>
            <w:u w:val="single"/>
          </w:rPr>
          <w:t>https://openai.com/index/introducing-stargate-uk/</w:t>
        </w:r>
      </w:hyperlink>
      <w:r>
        <w:t xml:space="preserve"> - OpenAI has announced Stargate UK, an AI infrastructure partnership with NVIDIA and Nscale that strengthens the UK’s sovereign compute capabilities. Stargate UK ensures OpenAI’s world-leading AI models can run on local computing power in the UK, for the UK—particularly for specialist use cases where jurisdiction matters. This will help power the UK’s future economy, boost its global competitiveness and deliver on the country’s national AI Opportunities Action Plan. The initiative marks a major step forward in the US-UK technology partnership and is the latest rollout of OpenAI for Countries to support governments that want to build out their sovereign AI capabilities. Nscale is set to significantly expand its planned UK capacity for Stargate UK and the project is expected to be based across a number of sites, including Cobalt Park, which will form part of the newly designated AI Growth Zone in the North East. OpenAI will explore offtake up to 8,000 GPUs in Q1 2026 with the potential to scale to 31,000 GPUs over time. This sovereign capacity will enable OpenAI’s models to run on local computing power for specialist use cases such as critical public services, regulated industries like finance, research projects or national security partnerships. NVIDIA will provide access to its most advanced GPUs, ensuring that Stargate UK benefits from the latest generation of AI hardware. Semiconductor designs by leading British chip design company Arm form part of Nvidia’s latest Grace Blackwell series of chips, demonstrating further collaboration between UK and US companies.</w:t>
      </w:r>
      <w:r/>
    </w:p>
    <w:p>
      <w:pPr>
        <w:pStyle w:val="ListNumber"/>
        <w:spacing w:line="240" w:lineRule="auto"/>
        <w:ind w:left="720"/>
      </w:pPr>
      <w:r/>
      <w:hyperlink r:id="rId14">
        <w:r>
          <w:rPr>
            <w:color w:val="0000EE"/>
            <w:u w:val="single"/>
          </w:rPr>
          <w:t>https://www.globenewswire.com/news-release/2025/09/16/3151294/0/en/NVIDIA-and-United-Kingdom-Build-Nation-s-AI-Infrastructure-and-Ecosystem-to-Fuel-Innovation-Economic-Growth-and-Jobs.html?f=22&amp;fvtc=5&amp;fvtv=32464777</w:t>
        </w:r>
      </w:hyperlink>
      <w:r>
        <w:t xml:space="preserve"> - NVIDIA has announced a significant investment in accelerating the AI industrial revolution in the United Kingdom, working with partners including CoreWeave, Microsoft, and Nscale to build the nation’s next generation of AI infrastructure. By the end of 2026, the companies will build and operate AI factories that will serve leading AI models, including those from OpenAI, to enable the UK’s sovereign AI goals for building a platform to power innovation, growth, and opportunity across the economy. This new infrastructure will foster new job opportunities and support strong, secure, and sustainable economic growth across the UK, as well as serve as a platform for groundbreaking research in priority areas agreed in the UK-U.S. tech partnership, including medicine and drug discovery. The AI factories will add up to £11 billion investment in the UK with 120,000 NVIDIA Blackwell Ultra GPUs to local data centers—the largest rollout in the country’s history. Furthermore, NVIDIA is enabling UK cloud partner Nscale to scale up its global expansion with 300,000 NVIDIA Grace Blackwell GPUs worldwide.</w:t>
      </w:r>
      <w:r/>
    </w:p>
    <w:p>
      <w:pPr>
        <w:pStyle w:val="ListNumber"/>
        <w:spacing w:line="240" w:lineRule="auto"/>
        <w:ind w:left="720"/>
      </w:pPr>
      <w:r/>
      <w:hyperlink r:id="rId15">
        <w:r>
          <w:rPr>
            <w:color w:val="0000EE"/>
            <w:u w:val="single"/>
          </w:rPr>
          <w:t>https://www.reuters.com/technology/aker-nscale-build-1-billion-openai-plant-norway-2025-07-31/</w:t>
        </w:r>
      </w:hyperlink>
      <w:r>
        <w:t xml:space="preserve"> - Aker ASA, in partnership with Nscale Global Holdings and OpenAI, announced plans to construct a $1 billion artificial intelligence facility in northern Norway. Dubbed 'Stargate Norway,' the project aims to install 100,000 Nvidia processors by the end of 2026 and will be fully powered by renewable energy. This initiative marks the first European AI gigafactory under OpenAI’s Stargate program, following the announcement of a similar project in the UAE. The facility, located in a hydropower-rich region, will utilize Nvidia’s advanced GB300 Superchips and NVLink network technology. Aker and Nscale will co-own the center and may expand its capacity tenfold in future phases. The initial power capacity is set at 230 megawatts, with a potential expansion to 520 MW. OpenAI emphasized the project’s importance in developing sovereign, scalable, and sustainable AI infrastructure. Following the announcement, Aker’s stock rose by 4.1%.</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globenewswire.com/news-release/2025/09/17/3151415/0/en/Nscale-announces-UK-AI-infrastructure-commitment-in-partnership-with-Microsoft-NVIDIA-and-OpenAI.html" TargetMode="External"/><Relationship Id="rId11" Type="http://schemas.openxmlformats.org/officeDocument/2006/relationships/hyperlink" Target="https://www.reuters.com/world/uk/uk-us-agree-42-billion-tech-pact-mark-trumps-visit-2025-09-16/" TargetMode="External"/><Relationship Id="rId12" Type="http://schemas.openxmlformats.org/officeDocument/2006/relationships/hyperlink" Target="https://www.ft.com/content/5b760b6c-3e8b-4853-8aaa-754343b98858" TargetMode="External"/><Relationship Id="rId13" Type="http://schemas.openxmlformats.org/officeDocument/2006/relationships/hyperlink" Target="https://openai.com/index/introducing-stargate-uk/" TargetMode="External"/><Relationship Id="rId14" Type="http://schemas.openxmlformats.org/officeDocument/2006/relationships/hyperlink" Target="https://www.globenewswire.com/news-release/2025/09/16/3151294/0/en/NVIDIA-and-United-Kingdom-Build-Nation-s-AI-Infrastructure-and-Ecosystem-to-Fuel-Innovation-Economic-Growth-and-Jobs.html?f=22&amp;fvtc=5&amp;fvtv=32464777" TargetMode="External"/><Relationship Id="rId15" Type="http://schemas.openxmlformats.org/officeDocument/2006/relationships/hyperlink" Target="https://www.reuters.com/technology/aker-nscale-build-1-billion-openai-plant-norway-2025-07-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