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NewGemini Coder launches to democratise app development and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launch of NewGemini Coder marks a major step forward in how applications and user interfaces are created, using advanced artificial intelligence to simplify coding and design. At its core is the Nano Banana model, an AI image generator powered by Google’s Gemini 2.5 Flash Image API, which brings new levels of automation and precision to prototyping.</w:t>
      </w:r>
      <w:r/>
    </w:p>
    <w:p>
      <w:r/>
      <w:r>
        <w:t>The platform is built on a vision of making development accessible to all skill levels. It can turn wireframes or text prompts into finished UI components and enables users to build functional applications—from websites to dashboards—with little or no coding experience. This approach empowers novice developers while still offering the flexibility professionals require.</w:t>
      </w:r>
      <w:r/>
    </w:p>
    <w:p>
      <w:r/>
      <w:r>
        <w:t xml:space="preserve">Nano Banana plays a central role in this process. It produces high-quality custom visuals from simple prompts, supports multi-turn editing to refine designs iteratively, and can merge multiple images into cohesive scenes. </w:t>
      </w:r>
      <w:r/>
    </w:p>
    <w:p>
      <w:r/>
      <w:r>
        <w:t>Its ability to maintain character consistency and apply natural language instructions makes it a versatile tool for UI design, theme creation, and bespoke dashboard layouts. Serverless APIs, such as those offered by Segmind, extend these features to support multi-step edits, background changes, and creative style blending. The model’s integration into the Gemini ecosystem has driven a surge in adoption. According to TechCrunch, downloads of the Gemini app have risen by 45% month on month, with users praising its ability to handle complex edits and generate photorealistic results.</w:t>
      </w:r>
      <w:r/>
    </w:p>
    <w:p>
      <w:r/>
      <w:r>
        <w:t>Beyond design, NewGemini Coder incorporates OPIC, an AI process monitoring platform that ensures transparency and performance optimisation. Its thread logging and automated evaluation tools help developers oversee workflows, maintain standards, and troubleshoot without slowing delivery.</w:t>
      </w:r>
      <w:r/>
    </w:p>
    <w:p>
      <w:r/>
      <w:r>
        <w:t>The platform also streamlines the path from idea to deployment. Projects can be edited, downloaded, and published directly to repositories like GitHub, reducing friction and accelerating innovation cycles. In practice, this means faster prototyping, simpler application development, and higher-quality end-user experiences. By lowering barriers to coding while improving design outputs, NewGemini Coder demonstrates how AI can both democratise technology and raise standards of usability.</w:t>
      </w:r>
      <w:r/>
    </w:p>
    <w:p>
      <w:r/>
      <w:r>
        <w:t>Crucially, the platform also reflects the growing emphasis on responsible AI. With built-in monitoring and an accessible interface, it combines innovation with transparency—helping to build user trust as adoption spreads. For the UK, technologies such as NewGemini Coder illustrate the potential of AI to broaden participation in the digital economy. By fostering tools that are both powerful and accessible, the country can strengthen its position as a leader in responsible, creative AI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https://www.geeky-gadgets.com/new-gemini-coder-powerful-ai-coding-agent/</w:t>
        </w:r>
      </w:hyperlink>
      <w:r>
        <w:t xml:space="preserve"> - Please view link - unable to able to access data</w:t>
      </w:r>
      <w:r/>
    </w:p>
    <w:p>
      <w:pPr>
        <w:pStyle w:val="ListNumber"/>
        <w:spacing w:line="240" w:lineRule="auto"/>
        <w:ind w:left="720"/>
      </w:pPr>
      <w:r/>
      <w:hyperlink r:id="rId10">
        <w:r>
          <w:rPr>
            <w:color w:val="0000EE"/>
            <w:u w:val="single"/>
          </w:rPr>
          <w:t>https://www.geeky-gadgets.com/new-gemini-coder-powerful-ai-coding-agent/</w:t>
        </w:r>
      </w:hyperlink>
      <w:r>
        <w:t xml:space="preserve"> - The article introduces NewGemini Coder, an AI-driven tool designed to revolutionise app development and UI design. It highlights the platform's capabilities, including automated UI design, effortless app development with minimal coding, and seamless code integration. The piece also discusses the Nano Banana model, which powers the platform's advanced image generation features, enabling high-quality visuals, rapid prototyping, and custom CRM dashboard creation. The article emphasises how these features can streamline workflows and enhance creativity for developers and designers.</w:t>
      </w:r>
      <w:r/>
    </w:p>
    <w:p>
      <w:pPr>
        <w:pStyle w:val="ListNumber"/>
        <w:spacing w:line="240" w:lineRule="auto"/>
        <w:ind w:left="720"/>
      </w:pPr>
      <w:r/>
      <w:hyperlink r:id="rId11">
        <w:r>
          <w:rPr>
            <w:color w:val="0000EE"/>
            <w:u w:val="single"/>
          </w:rPr>
          <w:t>https://www.nano-banana.ai/</w:t>
        </w:r>
      </w:hyperlink>
      <w:r>
        <w:t xml:space="preserve"> - Nano Banana is an advanced AI image generator powered by Google's Gemini 2.5 Flash Image API. It allows users to transform images using natural language commands, achieving character consistency and creating stunning visuals. The platform offers features such as multi-image fusion, world knowledge integration, and scene-aware processing, enabling users to generate high-quality images efficiently. Nano Banana is designed to be user-friendly, making advanced image editing accessible to a wide audience.</w:t>
      </w:r>
      <w:r/>
    </w:p>
    <w:p>
      <w:pPr>
        <w:pStyle w:val="ListNumber"/>
        <w:spacing w:line="240" w:lineRule="auto"/>
        <w:ind w:left="720"/>
      </w:pPr>
      <w:r/>
      <w:hyperlink r:id="rId12">
        <w:r>
          <w:rPr>
            <w:color w:val="0000EE"/>
            <w:u w:val="single"/>
          </w:rPr>
          <w:t>https://arstechnica.com/ai/2025/08/google-improves-gemini-ai-image-editing-with-nano-banana-model/</w:t>
        </w:r>
      </w:hyperlink>
      <w:r>
        <w:t xml:space="preserve"> - This article discusses Google's enhancement of its Gemini AI image editing capabilities with the introduction of the 'nano banana' model. The model offers improved consistency across edits, allowing users to modify images with prompts while maintaining subject appearance. It also enables merging multiple images to create new scenes and supports multi-turn editing, where users can iteratively edit specific parts of an image. The article highlights the model's integration into the Gemini app and its potential applications in various fields.</w:t>
      </w:r>
      <w:r/>
    </w:p>
    <w:p>
      <w:pPr>
        <w:pStyle w:val="ListNumber"/>
        <w:spacing w:line="240" w:lineRule="auto"/>
        <w:ind w:left="720"/>
      </w:pPr>
      <w:r/>
      <w:hyperlink r:id="rId13">
        <w:r>
          <w:rPr>
            <w:color w:val="0000EE"/>
            <w:u w:val="single"/>
          </w:rPr>
          <w:t>https://www.segmind.com/models/nano-banana</w:t>
        </w:r>
      </w:hyperlink>
      <w:r>
        <w:t xml:space="preserve"> - Segmind provides a serverless API for Nano Banana, offering features such as identity preservation, multi-step editing workflow, background replacement, creative style mixing, and photo combination. These capabilities allow users to apply sequential transformations without quality degradation, change environments while keeping subjects intact, blend artistic styles from multiple sources, and merge multiple images into new scenes. The API is designed to be straightforward, enabling users to perform complex edits with simple text descriptions.</w:t>
      </w:r>
      <w:r/>
    </w:p>
    <w:p>
      <w:pPr>
        <w:pStyle w:val="ListNumber"/>
        <w:spacing w:line="240" w:lineRule="auto"/>
        <w:ind w:left="720"/>
      </w:pPr>
      <w:r/>
      <w:hyperlink r:id="rId14">
        <w:r>
          <w:rPr>
            <w:color w:val="0000EE"/>
            <w:u w:val="single"/>
          </w:rPr>
          <w:t>https://techcrunch.com/2025/09/16/gemini-tops-the-app-store-thanks-to-new-ai-image-model-nano-banana/</w:t>
        </w:r>
      </w:hyperlink>
      <w:r>
        <w:t xml:space="preserve"> - TechCrunch reports on the surge in popularity of Gemini's mobile app following the release of the Nano Banana image editor model. The app has topped global app store charts, with a 45% month-over-month increase in downloads in September. Users have praised the app for its ability to perform complex edits and create realistic images, leading to widespread adoption and increased consumer spending. The article highlights the impact of Nano Banana on the app's success and its influence on the AI image editing market.</w:t>
      </w:r>
      <w:r/>
    </w:p>
    <w:p>
      <w:pPr>
        <w:pStyle w:val="ListNumber"/>
        <w:spacing w:line="240" w:lineRule="auto"/>
        <w:ind w:left="720"/>
      </w:pPr>
      <w:r/>
      <w:hyperlink r:id="rId15">
        <w:r>
          <w:rPr>
            <w:color w:val="0000EE"/>
            <w:u w:val="single"/>
          </w:rPr>
          <w:t>https://blog.google/products/gemini/updated-image-editing-model/</w:t>
        </w:r>
      </w:hyperlink>
      <w:r>
        <w:t xml:space="preserve"> - Google's official blog introduces the 'nano banana' model as an upgrade to Gemini's image generation capabilities. The model allows users to edit images using natural language commands, change backgrounds, and blend multiple photos into new scenes. It supports multi-turn editing, enabling users to make iterative changes while preserving the original image's integrity. The blog post provides examples of how users can apply the model to various scenarios, such as costume changes and photo blending, and highlights its integration into the Gemini app.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eeky-gadgets.com/new-gemini-coder-powerful-ai-coding-agent/" TargetMode="External"/><Relationship Id="rId11" Type="http://schemas.openxmlformats.org/officeDocument/2006/relationships/hyperlink" Target="https://www.nano-banana.ai/" TargetMode="External"/><Relationship Id="rId12" Type="http://schemas.openxmlformats.org/officeDocument/2006/relationships/hyperlink" Target="https://arstechnica.com/ai/2025/08/google-improves-gemini-ai-image-editing-with-nano-banana-model/" TargetMode="External"/><Relationship Id="rId13" Type="http://schemas.openxmlformats.org/officeDocument/2006/relationships/hyperlink" Target="https://www.segmind.com/models/nano-banana" TargetMode="External"/><Relationship Id="rId14" Type="http://schemas.openxmlformats.org/officeDocument/2006/relationships/hyperlink" Target="https://techcrunch.com/2025/09/16/gemini-tops-the-app-store-thanks-to-new-ai-image-model-nano-banana/" TargetMode="External"/><Relationship Id="rId15" Type="http://schemas.openxmlformats.org/officeDocument/2006/relationships/hyperlink" Target="https://blog.google/products/gemini/updated-image-editing-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