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Robots reshape medical device manufacturing with precision and speed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Robotic automation is rapidly transforming medical device manufacturing, bringing a new level of precision, efficiency and intelligence to this critical industry. The production of intricate items such as stents, pacemakers and surgical instruments demands micrometre-level accuracy that human hands cannot match. Robotics, powered by advanced visual systems and artificial intelligence, are rising to meet this challenge.</w:t>
      </w:r>
      <w:r/>
    </w:p>
    <w:p>
      <w:r/>
      <w:r>
        <w:t>At the heart of the shift is the ability of robots to perform ultra-precise assembly and fitting tasks. Equipped with high-speed vision sensors, robotic systems can detect micro-defects in real time, distinguish between cosmetic blemishes and functional faults, and automatically correct them. This reduces manufacturing waste and improves both the safety and quality of devices. Industry figures suggest robotic automation could reduce defects by 25% and cut operating costs by up to 30%—a particular advantage for exporters to competitive markets like India.</w:t>
      </w:r>
      <w:r/>
    </w:p>
    <w:p>
      <w:r/>
      <w:r>
        <w:t>Collaborative robots, or “cobots,” are now common on factory floors, working alongside human engineers to accelerate production without increasing headcount. Designed for safe, seamless interaction, cobots handle repetitive, delicate tasks such as assembly, machine tending and kitting with consistent accuracy. Their flexibility allows manufacturers to shift between product lines quickly while maintaining strict quality control.</w:t>
      </w:r>
      <w:r/>
    </w:p>
    <w:p>
      <w:r/>
      <w:r>
        <w:t>Robotics are also being deployed across other stages of the manufacturing process, including material handling, packaging, inspection, testing and sterilisation. Their ability to manage costly raw materials with care is especially valuable in fields like orthopaedics and cardiovascular devices. With AI integration, these systems also collect and analyse performance data, offering insights for continuous process improvement. This level of intelligent automation marks a major step forward for the industry.</w:t>
      </w:r>
      <w:r/>
    </w:p>
    <w:p>
      <w:r/>
      <w:r>
        <w:t>The combination of robotics and 3D printing is further expanding production capabilities. Additive manufacturing, when paired with robotic precision, can speed up prototyping and enable the creation of bespoke devices, strengthening the UK’s position in medical innovation. Global firms such as Medtronic, Baxter Healthcare and Johnson &amp; Johnson are already using AI-driven robotics to improve quality, streamline operations and enhance working conditions.</w:t>
      </w:r>
      <w:r/>
    </w:p>
    <w:p>
      <w:r/>
      <w:r>
        <w:t>Despite the clear benefits, challenges remain. Adopting such advanced systems requires compliance with strict regulatory standards and significant investment in workforce training. Still, the impact of robotics in medical manufacturing is overwhelmingly positive—enabling the sector to meet rising global demand with greater reliability than ever before.</w:t>
      </w:r>
      <w:r/>
    </w:p>
    <w:p>
      <w:r/>
      <w:r>
        <w:t>The UK’s focus on responsible innovation and AI leadership could see it emerge as a global frontrunner in intelligent medical manufacturing. By combining AI, robotics and human expertise, the industry is poised to deliver breakthroughs that improve healthcare outcomes around the world.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https://www.analyticsinsight.net/robotics/how-robotics-is-transforming-medical-device-manufacturing</w:t>
        </w:r>
      </w:hyperlink>
      <w:r>
        <w:t xml:space="preserve"> - Please view link - unable to able to access data</w:t>
      </w:r>
      <w:r/>
    </w:p>
    <w:p>
      <w:pPr>
        <w:pStyle w:val="ListNumber"/>
        <w:spacing w:line="240" w:lineRule="auto"/>
        <w:ind w:left="720"/>
      </w:pPr>
      <w:r/>
      <w:hyperlink r:id="rId11">
        <w:r>
          <w:rPr>
            <w:color w:val="0000EE"/>
            <w:u w:val="single"/>
          </w:rPr>
          <w:t>https://www.todaysmedicaldevelopments.com/news/the-role-of-robotics-in-precision-medical-device-manufacturing/</w:t>
        </w:r>
      </w:hyperlink>
      <w:r>
        <w:t xml:space="preserve"> - This article discusses how integrating robotics into medical device manufacturing enhances precision, reduces costs, and accelerates production timelines. It highlights the use of robots in tasks such as precision assembly, laser cutting, welding, and automated quality inspection, emphasizing their ability to perform highly detailed and repetitive tasks with micron-level precision. The piece also covers the benefits of robotics, including improved workplace safety and regulatory compliance, and explores future trends like the integration of 3D printing and robotics in medical device production.</w:t>
      </w:r>
      <w:r/>
    </w:p>
    <w:p>
      <w:pPr>
        <w:pStyle w:val="ListNumber"/>
        <w:spacing w:line="240" w:lineRule="auto"/>
        <w:ind w:left="720"/>
      </w:pPr>
      <w:r/>
      <w:hyperlink r:id="rId12">
        <w:r>
          <w:rPr>
            <w:color w:val="0000EE"/>
            <w:u w:val="single"/>
          </w:rPr>
          <w:t>https://www.medicaldesignbriefs.com/component/content/article/53290-precision-in-motion</w:t>
        </w:r>
      </w:hyperlink>
      <w:r>
        <w:t xml:space="preserve"> - This article explores the integration of high-speed vision systems and real-time correction in medical device manufacturing. It details how motion control systems combined with machine vision platforms can detect micro-defects in real time, differentiate between cosmetic and functional defects, and trigger corrective actions. The piece also discusses the use of modular robotic work cells tailored to product-specific needs, such as pick-and-place robots assembling multi-component devices like insulin pumps and neurostimulators.</w:t>
      </w:r>
      <w:r/>
    </w:p>
    <w:p>
      <w:pPr>
        <w:pStyle w:val="ListNumber"/>
        <w:spacing w:line="240" w:lineRule="auto"/>
        <w:ind w:left="720"/>
      </w:pPr>
      <w:r/>
      <w:hyperlink r:id="rId13">
        <w:r>
          <w:rPr>
            <w:color w:val="0000EE"/>
            <w:u w:val="single"/>
          </w:rPr>
          <w:t>https://urbanrobotics.net/robotics-transforming-medical-device-manufacturing/</w:t>
        </w:r>
      </w:hyperlink>
      <w:r>
        <w:t xml:space="preserve"> - This article examines how robotics is transforming medical device manufacturing by enhancing precision, efficiency, and future trends. It discusses the role of robots in handling complex and delicate tasks, improving product quality and operational efficiency. The piece highlights the benefits of robotics, including increased precision, enhanced efficiency, reduced human error, and improved workplace safety. It also covers key applications such as assembly, packaging, quality inspection, testing, and sterilization processes, and provides case studies of leading companies implementing robotics in their manufacturing processes.</w:t>
      </w:r>
      <w:r/>
    </w:p>
    <w:p>
      <w:pPr>
        <w:pStyle w:val="ListNumber"/>
        <w:spacing w:line="240" w:lineRule="auto"/>
        <w:ind w:left="720"/>
      </w:pPr>
      <w:r/>
      <w:hyperlink r:id="rId14">
        <w:r>
          <w:rPr>
            <w:color w:val="0000EE"/>
            <w:u w:val="single"/>
          </w:rPr>
          <w:t>https://us.operonstrategist.com/robotics-in-medical-device-manufacturing/</w:t>
        </w:r>
      </w:hyperlink>
      <w:r>
        <w:t xml:space="preserve"> - This article explores how robotics is reshaping medical device manufacturing by enhancing precision, scalability, and compliance. It discusses the advantages of robotics, including enhanced precision and reliability, reduced human error, increased production speed, improved workplace safety, and greater compliance with regulatory standards. The piece provides real-world applications of robotics in medical device manufacturing, such as assembly automation, material handling and packaging, quality inspection, additive manufacturing integration, and turnkey project management.</w:t>
      </w:r>
      <w:r/>
    </w:p>
    <w:p>
      <w:pPr>
        <w:pStyle w:val="ListNumber"/>
        <w:spacing w:line="240" w:lineRule="auto"/>
        <w:ind w:left="720"/>
      </w:pPr>
      <w:r/>
      <w:hyperlink r:id="rId15">
        <w:r>
          <w:rPr>
            <w:color w:val="0000EE"/>
            <w:u w:val="single"/>
          </w:rPr>
          <w:t>https://www.universal-robots.com/archive/en-us/blog/collaborative-robots-in-medical-device-manufacturing/</w:t>
        </w:r>
      </w:hyperlink>
      <w:r>
        <w:t xml:space="preserve"> - This article discusses the role of collaborative robots (cobots) in medical device manufacturing, emphasizing their ability to perform precise tasks with faultless consistency. It covers applications such as machine tending, assembly, and kitting, highlighting how cobots can work alongside human operators to improve efficiency and maintain quality. The piece also addresses the safety and flexibility of cobots, noting their design allows for seamless human-robot interaction in medical device manufacturing environments.</w:t>
      </w:r>
      <w:r/>
    </w:p>
    <w:p>
      <w:pPr>
        <w:pStyle w:val="ListNumber"/>
        <w:spacing w:line="240" w:lineRule="auto"/>
        <w:ind w:left="720"/>
      </w:pPr>
      <w:r/>
      <w:hyperlink r:id="rId16">
        <w:r>
          <w:rPr>
            <w:color w:val="0000EE"/>
            <w:u w:val="single"/>
          </w:rPr>
          <w:t>https://thinkaicorp.com/the-rise-of-robotics-ai-powered-automation-in-healthcare-manufacturing/</w:t>
        </w:r>
      </w:hyperlink>
      <w:r>
        <w:t xml:space="preserve"> - This article examines the rise of robotics and AI-powered automation in healthcare manufacturing, focusing on how these technologies are enabling companies to accelerate production, reduce costs, improve quality, and increase workplace safety. It provides case studies of successful AI implementation by leading companies such as Medtronic, Baxter Healthcare, and Johnson &amp; Johnson, detailing how they have integrated AI and robotics into their manufacturing processes to enhance efficiency and product quality.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analyticsinsight.net/robotics/how-robotics-is-transforming-medical-device-manufacturing" TargetMode="External"/><Relationship Id="rId11" Type="http://schemas.openxmlformats.org/officeDocument/2006/relationships/hyperlink" Target="https://www.todaysmedicaldevelopments.com/news/the-role-of-robotics-in-precision-medical-device-manufacturing/" TargetMode="External"/><Relationship Id="rId12" Type="http://schemas.openxmlformats.org/officeDocument/2006/relationships/hyperlink" Target="https://www.medicaldesignbriefs.com/component/content/article/53290-precision-in-motion" TargetMode="External"/><Relationship Id="rId13" Type="http://schemas.openxmlformats.org/officeDocument/2006/relationships/hyperlink" Target="https://urbanrobotics.net/robotics-transforming-medical-device-manufacturing/" TargetMode="External"/><Relationship Id="rId14" Type="http://schemas.openxmlformats.org/officeDocument/2006/relationships/hyperlink" Target="https://us.operonstrategist.com/robotics-in-medical-device-manufacturing/" TargetMode="External"/><Relationship Id="rId15" Type="http://schemas.openxmlformats.org/officeDocument/2006/relationships/hyperlink" Target="https://www.universal-robots.com/archive/en-us/blog/collaborative-robots-in-medical-device-manufacturing/" TargetMode="External"/><Relationship Id="rId16" Type="http://schemas.openxmlformats.org/officeDocument/2006/relationships/hyperlink" Target="https://thinkaicorp.com/the-rise-of-robotics-ai-powered-automation-in-healthcare-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