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unveils world-first AI early warning system to transform NHS patient safety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government has announced a groundbreaking AI early warning system to bolster patient safety across the NHS. Revealed on 30 June 2025 as part of the 10-Year Health Plan, the system aims to enable faster, data-driven responses to potential risks—marking a decisive shift from reactive inspections to proactive surveillance. The Care Quality Commission (CQC) will deploy the tool to trigger rapid inspections when anomalies emerge, such as spikes in stillbirths or preventable deaths. The initiative will launch with maternity services in November under the Maternity Outcomes Signal System, monitoring indicators including neonatal deaths, brain injuries and emergency escalations. If successful, it could expand to wider NHS services.</w:t>
      </w:r>
      <w:r/>
    </w:p>
    <w:p>
      <w:r/>
      <w:r>
        <w:t>The move follows years of tragic oversight failures in the NHS, from the Mid Staffordshire scandal to the Lucy Letby case, which have exposed persistent weaknesses in accountability. Traditional inspection models—based on whistleblowing and scheduled site visits—have often proved too slow to prevent harm in a system employing over 1.3 million people.</w:t>
      </w:r>
      <w:r/>
    </w:p>
    <w:p>
      <w:r/>
      <w:r>
        <w:t>Now, powered by the NHS Federated Data Platform (FDP), the new system will combine clinical outcomes, incident reports, staff feedback, safeguarding alerts and whistleblower data to provide regulators with a 360-degree view of risk. NHS providers will be expected to maintain continuous audit readiness.</w:t>
      </w:r>
      <w:r/>
    </w:p>
    <w:p>
      <w:r/>
      <w:r>
        <w:t>This digital transformation brings expanded powers for the CQC, including the authority to cancel contracts and remove time limits on enforcement. Plans are also underway to consolidate oversight bodies for faster, more streamlined governance.</w:t>
      </w:r>
      <w:r/>
    </w:p>
    <w:p>
      <w:r/>
      <w:r>
        <w:t>Sir Julian Hartley, CEO of the CQC, has said the success of this approach depends on a regulatory culture focused on support and simplicity, not just sanction. The system also strengthens whistleblower protections, recognising their unique value alongside machine-led insights.</w:t>
      </w:r>
      <w:r/>
    </w:p>
    <w:p>
      <w:r/>
      <w:r>
        <w:t>Healthcare leaders have welcomed the initiative with cautious optimism. Professor Nicola Ranger of the Royal College of Nursing noted that AI cannot resolve chronic staff shortages, while NHS Providers CEO Daniel Elkeles urged a collaborative approach that gives providers time to improve.</w:t>
      </w:r>
      <w:r/>
    </w:p>
    <w:p>
      <w:r/>
      <w:r>
        <w:t>Internationally, the system offers a model for healthcare regulators, particularly in Africa and the diaspora, demonstrating how AI and digitised oversight can improve safety and reduce administrative burden. Features like automated compliance tracking and centralised supervision logs could help low-resource systems leapfrog traditional limitations.</w:t>
      </w:r>
      <w:r/>
    </w:p>
    <w:p>
      <w:r/>
      <w:r>
        <w:t>As Dr Richard Dune, CEO of LearnPac Systems, noted, technology must be supported by robust governance and professional development. Platforms like ComplyPlus™ offer tools to maintain real-time audit readiness and align training with CQC expectations.</w:t>
      </w:r>
      <w:r/>
    </w:p>
    <w:p>
      <w:r/>
      <w:r>
        <w:t>With its focus on prevention, transparency and ethical AI use, the NHS early warning system represents a powerful new model for safer, smarter healthcare—one that may inspire health systems far beyond the UK.</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https://www.newzimbabwe.com/can-artificial-intelligence-save-lives-in-the-nhs/</w:t>
        </w:r>
      </w:hyperlink>
      <w:r>
        <w:t xml:space="preserve"> - Please view link - unable to able to access data</w:t>
      </w:r>
      <w:r/>
    </w:p>
    <w:p>
      <w:pPr>
        <w:pStyle w:val="ListNumber"/>
        <w:spacing w:line="240" w:lineRule="auto"/>
        <w:ind w:left="720"/>
      </w:pPr>
      <w:r/>
      <w:hyperlink r:id="rId11">
        <w:r>
          <w:rPr>
            <w:color w:val="0000EE"/>
            <w:u w:val="single"/>
          </w:rPr>
          <w:t>https://www.gov.uk/government/news/world-first-ai-system-to-warn-of-nhs-patient-safety-concerns</w:t>
        </w:r>
      </w:hyperlink>
      <w:r>
        <w:t xml:space="preserve"> - The UK government has announced the development of a pioneering AI system designed to scan NHS data in real time, identifying safety issues and triggering prompt inspections. This initiative, part of the 10-Year Health Plan, aims to enhance patient safety by proactively addressing potential risks. The system will initially focus on maternity services, monitoring indicators such as stillbirths and neonatal deaths, with plans to expand its scope to other areas of healthcare. Health and Social Care Secretary Wes Streeting emphasized the importance of this technology in preventing unsafe care before it escalates into tragedies.</w:t>
      </w:r>
      <w:r/>
    </w:p>
    <w:p>
      <w:pPr>
        <w:pStyle w:val="ListNumber"/>
        <w:spacing w:line="240" w:lineRule="auto"/>
        <w:ind w:left="720"/>
      </w:pPr>
      <w:r/>
      <w:hyperlink r:id="rId12">
        <w:r>
          <w:rPr>
            <w:color w:val="0000EE"/>
            <w:u w:val="single"/>
          </w:rPr>
          <w:t>https://www.nursingtimes.net/digital-and-technology/nhs-set-to-adopt-ai-early-warning-system-for-patient-safety-30-06-2025/</w:t>
        </w:r>
      </w:hyperlink>
      <w:r>
        <w:t xml:space="preserve"> - The UK government is set to implement an AI-driven 'early warning' system across the NHS to improve patient safety. This system will automatically identify safety concerns, enabling rapid responses to prevent failures before they escalate. The initiative is part of the government's 10-Year Health Plan, aiming to modernize NHS services by transitioning from analogue to digital systems. The first phase includes a maternity outcomes signal system, launching in November, which will use near real-time data to flag higher-than-expected rates of stillbirth, neonatal death, and brain injury.</w:t>
      </w:r>
      <w:r/>
    </w:p>
    <w:p>
      <w:pPr>
        <w:pStyle w:val="ListNumber"/>
        <w:spacing w:line="240" w:lineRule="auto"/>
        <w:ind w:left="720"/>
      </w:pPr>
      <w:r/>
      <w:hyperlink r:id="rId13">
        <w:r>
          <w:rPr>
            <w:color w:val="0000EE"/>
            <w:u w:val="single"/>
          </w:rPr>
          <w:t>https://www.digitalhealth.net/2025/06/ai-system-to-identify-unsafe-care-before-it-becomes-a-tragedy/</w:t>
        </w:r>
      </w:hyperlink>
      <w:r>
        <w:t xml:space="preserve"> - An AI early warning system is being developed on the NHS Federated Data Platform to identify unsafe care 'before it becomes a tragedy'. The system will rapidly analyse healthcare data, flagging emerging safety issues and enabling swift interventions. A maternity outcomes signal system is set to launch across NHS trusts from November, using near real-time data to monitor stillbirth, neonatal death, and brain injury rates. This initiative is part of the government's 10-Year Health Plan to modernize NHS services by shifting from analogue to digital systems.</w:t>
      </w:r>
      <w:r/>
    </w:p>
    <w:p>
      <w:pPr>
        <w:pStyle w:val="ListNumber"/>
        <w:spacing w:line="240" w:lineRule="auto"/>
        <w:ind w:left="720"/>
      </w:pPr>
      <w:r/>
      <w:hyperlink r:id="rId14">
        <w:r>
          <w:rPr>
            <w:color w:val="0000EE"/>
            <w:u w:val="single"/>
          </w:rPr>
          <w:t>https://www.governmenttechnology.co.uk/news/30062025/nhs-use-ai-flag-safety-issues</w:t>
        </w:r>
      </w:hyperlink>
      <w:r>
        <w:t xml:space="preserve"> - The NHS is developing a world-first AI technology to scan systems and flag safety issues, aiming to identify patterns of abuse, serious injuries, deaths, or other incidents that can slip through the net. When concerns are raised, the Care Quality Commission (CQC) will deploy specialist teams to investigate and take action. This initiative is part of the government's 10-Year Health Plan, focusing on providing high-quality healthcare. Health and Social Care Secretary Wes Streeting emphasized the importance of embracing AI to spot dangerous signs sooner and launch rapid inspections before harm occurs.</w:t>
      </w:r>
      <w:r/>
    </w:p>
    <w:p>
      <w:pPr>
        <w:pStyle w:val="ListNumber"/>
        <w:spacing w:line="240" w:lineRule="auto"/>
        <w:ind w:left="720"/>
      </w:pPr>
      <w:r/>
      <w:hyperlink r:id="rId15">
        <w:r>
          <w:rPr>
            <w:color w:val="0000EE"/>
            <w:u w:val="single"/>
          </w:rPr>
          <w:t>https://www.hhmglobal.com/knowledge-bank/news/nhs-to-come-up-with-ai-enabled-early-warning-systems</w:t>
        </w:r>
      </w:hyperlink>
      <w:r>
        <w:t xml:space="preserve"> - The NHS has announced the development of new AI-enabled early warning systems aimed at automatically identifying safety issues before they affect patient safety. This initiative is part of the government's commitment to reform health and care regulation, ensuring patients receive safe and high-quality care. The AI technology will scan NHS systems to flag safety issues in real time and trigger earlier inspections. A new maternity outcomes signal system is scheduled to launch across NHS trusts in November 2025.</w:t>
      </w:r>
      <w:r/>
    </w:p>
    <w:p>
      <w:pPr>
        <w:pStyle w:val="ListNumber"/>
        <w:spacing w:line="240" w:lineRule="auto"/>
        <w:ind w:left="720"/>
      </w:pPr>
      <w:r/>
      <w:hyperlink r:id="rId16">
        <w:r>
          <w:rPr>
            <w:color w:val="0000EE"/>
            <w:u w:val="single"/>
          </w:rPr>
          <w:t>https://healthcareleadernews.com/news/ai-to-flag-nhs-safety-issues-in-real-time/</w:t>
        </w:r>
      </w:hyperlink>
      <w:r>
        <w:t xml:space="preserve"> - AI technology is being developed to scan NHS systems and flag safety issues in real time, with the Department of Health and Social Care (DHSC) stating that the technology will trigger earlier inspections. In its first stage, a maternity outcomes signal system will launch across NHS trusts from November, to flag higher than expected rates of stillbirth, neonatal death, and brain injury. When fully implemented, the technology could analyse hospital databases to identify patterns of abuse, serious injuries, deaths, or other incidents that can slip through the net, cause harm, and stop hospitals from running safely.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newzimbabwe.com/can-artificial-intelligence-save-lives-in-the-nhs/" TargetMode="External"/><Relationship Id="rId11" Type="http://schemas.openxmlformats.org/officeDocument/2006/relationships/hyperlink" Target="https://www.gov.uk/government/news/world-first-ai-system-to-warn-of-nhs-patient-safety-concerns" TargetMode="External"/><Relationship Id="rId12" Type="http://schemas.openxmlformats.org/officeDocument/2006/relationships/hyperlink" Target="https://www.nursingtimes.net/digital-and-technology/nhs-set-to-adopt-ai-early-warning-system-for-patient-safety-30-06-2025/" TargetMode="External"/><Relationship Id="rId13" Type="http://schemas.openxmlformats.org/officeDocument/2006/relationships/hyperlink" Target="https://www.digitalhealth.net/2025/06/ai-system-to-identify-unsafe-care-before-it-becomes-a-tragedy/" TargetMode="External"/><Relationship Id="rId14" Type="http://schemas.openxmlformats.org/officeDocument/2006/relationships/hyperlink" Target="https://www.governmenttechnology.co.uk/news/30062025/nhs-use-ai-flag-safety-issues" TargetMode="External"/><Relationship Id="rId15" Type="http://schemas.openxmlformats.org/officeDocument/2006/relationships/hyperlink" Target="https://www.hhmglobal.com/knowledge-bank/news/nhs-to-come-up-with-ai-enabled-early-warning-systems" TargetMode="External"/><Relationship Id="rId16" Type="http://schemas.openxmlformats.org/officeDocument/2006/relationships/hyperlink" Target="https://healthcareleadernews.com/news/ai-to-flag-nhs-safety-issues-in-real-ti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