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fintech Agio Ratings secures $6m to expand crypto risk intelligence platform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Agio Ratings, a London-based fintech specialising in risk management for digital assets, has raised $6 million (£4.5 million) in a funding round led by AlbionVC, with support from Portage Ventures and MS&amp;AD Ventures. The investment brings its total funding to over $11 million and signals growing demand for robust, institutional-grade risk intelligence in the cryptocurrency sector.</w:t>
      </w:r>
      <w:r/>
    </w:p>
    <w:p>
      <w:r/>
      <w:r>
        <w:t>Founded in 2022, Agio addresses a major gap in the digital asset ecosystem by providing independent credit-style risk ratings for exchanges, custodians and lenders. Its AI-driven platform uses quantitative models and real-time data to assess the probability of default as market conditions shift—offering financial institutions early warnings often missed by traditional rating agencies.</w:t>
      </w:r>
      <w:r/>
    </w:p>
    <w:p>
      <w:r/>
      <w:r>
        <w:t>Agio’s track record includes flagging elevated risk at crypto exchange FTX four months before its collapse and accurately predicting the resilience of Bybit following a $1.5 billion security breach. The platform’s reliability has attracted clients such as Wintermute, Ledn and Relm Insurance.</w:t>
      </w:r>
      <w:r/>
    </w:p>
    <w:p>
      <w:r/>
      <w:r>
        <w:t>“Growing institutional participation is transforming crypto markets and creating a greater need for credible, independent risk intelligence,” said Alain Passini, Head of Risk at Wintermute. “Agio Ratings provides a clear, data-driven view of the probability of default for exchanges and their alerts deliver a valuable independent signal alongside our own monitoring.”</w:t>
      </w:r>
      <w:r/>
    </w:p>
    <w:p>
      <w:r/>
      <w:r>
        <w:t>The new funding will support the expansion of Agio’s research and engineering teams and enhance the scope of its ratings. The move comes as banks across Europe and the US weigh entry into crypto trading and stablecoin markets—sectors marked by volatility and regulatory scrutiny.</w:t>
      </w:r>
      <w:r/>
    </w:p>
    <w:p>
      <w:r/>
      <w:r>
        <w:t>In early 2025, Agio partnered with Relm Insurance to support a new default insurance product for crypto exchanges, further embedding itself in the infrastructure of institutional crypto risk management.</w:t>
      </w:r>
      <w:r/>
    </w:p>
    <w:p>
      <w:r/>
      <w:r>
        <w:t>“We’re thrilled to have such strong backing from leading investors,” said Ana De Sousa, CEO of Agio Ratings. “The interest we’re seeing from top-tier banks shows they need our independent risk insights to participate safely. Our goal is to provide institutions with the same level of confidence and risk assurance they expect in traditional finance.”</w:t>
      </w:r>
      <w:r/>
    </w:p>
    <w:p>
      <w:r/>
      <w:r>
        <w:t>Kibriya Rahman, investor at AlbionVC, added: “As the market continues to develop, there is an urgent demand for independent, institutional-grade risk management. Agio Ratings has proven their ability to deliver this.”</w:t>
      </w:r>
      <w:r/>
    </w:p>
    <w:p>
      <w:r/>
      <w:r>
        <w:t>Agio’s expansion reflects a broader trend in 2025, as investors back data-centric risk and compliance solutions amid maturing digital asset markets. With a team of PhDs and industry experts, the company is helping cement the UK’s reputation as a leader in responsible, AI-driven financial innovation.</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https://www.uktechnews.info/2025/10/07/agio-ratings-secures-4-5-million-investment-by-albionvc/?utm_source=rss&amp;utm_medium=rss&amp;utm_campaign=agio-ratings-secures-4-5-million-investment-by-albionvc</w:t>
        </w:r>
      </w:hyperlink>
      <w:r>
        <w:t xml:space="preserve"> - Please view link - unable to able to access data</w:t>
      </w:r>
      <w:r/>
    </w:p>
    <w:p>
      <w:pPr>
        <w:pStyle w:val="ListNumber"/>
        <w:spacing w:line="240" w:lineRule="auto"/>
        <w:ind w:left="720"/>
      </w:pPr>
      <w:r/>
      <w:hyperlink r:id="rId11">
        <w:r>
          <w:rPr>
            <w:color w:val="0000EE"/>
            <w:u w:val="single"/>
          </w:rPr>
          <w:t>https://www.crowdfundinsider.com/2025/10/254325-agio-ratings-closes-6m-founding-round/</w:t>
        </w:r>
      </w:hyperlink>
      <w:r>
        <w:t xml:space="preserve"> - Agio Ratings, a provider of risk insights in digital assets, has secured a $6 million funding round led by AlbionVC, with participation from Portage Ventures and MS&amp;AD. This brings the total raised to over $11 million. The funds will enable Agio Ratings to expand its research and engineering teams, broadening the scope of its risk ratings and supporting major banks as they enter the digital asset market. Founded in 2022, Agio Ratings quantifies the risk of exchanges, custodians, and lenders, helping trading firms, insurance companies, and banks make informed decisions and optimise their risk-adjusted returns. The company uses quantitative methodologies to capture a firm’s default risk as market conditions shift and to identify risk signals that the market underweighs or neglects. Agio Ratings' models identified FTX’s high probability of default four months before the exchange’s bankruptcy and correctly assessed that Bybit had sufficient resilience to survive its $1.5 billion security breach. In early 2025, Agio Ratings partnered with Relm Insurance to power their crypto exchange default product and are now in discussions with the largest banks in the US and Europe to support their entry into crypto trading, lending, and stablecoin orchestration. Ana De Sousa, CEO of Agio Ratings, expressed excitement over the backing from leading investors who understand the massive opportunity in managing crypto risk. Kibriya Rahman, Investor at AlbionVC, highlighted the urgent need for independent, institutional-grade risk management as the digital asset market continues to mature. Agio Ratings aims to become the global category leader in the space, meeting the demand from banks, funds, and insurance companies.</w:t>
      </w:r>
      <w:r/>
    </w:p>
    <w:p>
      <w:pPr>
        <w:pStyle w:val="ListNumber"/>
        <w:spacing w:line="240" w:lineRule="auto"/>
        <w:ind w:left="720"/>
      </w:pPr>
      <w:r/>
      <w:hyperlink r:id="rId12">
        <w:r>
          <w:rPr>
            <w:color w:val="0000EE"/>
            <w:u w:val="single"/>
          </w:rPr>
          <w:t>https://www.eu-startups.com/2025/10/londons-vc-backed-agio-ratings-lands-e5-million-to-support-banks-entering-the-crypto-market/</w:t>
        </w:r>
      </w:hyperlink>
      <w:r>
        <w:t xml:space="preserve"> - Agio Ratings, a British provider of risk insights in digital assets, has closed a €5 million funding round to expand its research and engineering teams, broadening the scope of its risk ratings and supporting banks as they enter the digital asset market. The round was led by AlbionVC, with participation from Portage Ventures and MS&amp;AD, bringing total raised to over €9 million. Ana De Sousa, CEO of Agio Ratings, expressed excitement over the backing from leading investors who understand the massive opportunity in managing crypto risk. Agio Ratings' raise fits into a broader 2025 trend of investment in risk management, data intelligence, and digital-asset infrastructure. The company aims to address a critical gap in the cryptocurrency market by quantifying the risk of exchanges, custodians, and lenders, enabling trading firms, insurance companies, and banks to make informed decisions and optimise their risk-adjusted returns. Agio Ratings uses quantitative methodologies to capture a firm’s default risk as market conditions shift and to identify risk signals that the market underweighs or neglects. The company's track record includes identifying FTX’s high probability of default four months before the exchange’s bankruptcy and correctly assessing that Bybit had sufficient resilience to survive its $1.5 billion security breach. In early 2025, Agio Ratings partnered with Relm Insurance to power their crypto exchange default product and are now in discussions with banks in the US and Europe to support their entry into crypto trading, lending, and stablecoin orchestration. Kibriya Rahman, Investor at AlbionVC, highlighted the urgent need for independent, institutional-grade risk management as the digital asset market continues to mature. Agio Ratings aims to meet the demand from banks, funds, and insurance companies and become the global category leader in the space.</w:t>
      </w:r>
      <w:r/>
    </w:p>
    <w:p>
      <w:pPr>
        <w:pStyle w:val="ListNumber"/>
        <w:spacing w:line="240" w:lineRule="auto"/>
        <w:ind w:left="720"/>
      </w:pPr>
      <w:r/>
      <w:hyperlink r:id="rId13">
        <w:r>
          <w:rPr>
            <w:color w:val="0000EE"/>
            <w:u w:val="single"/>
          </w:rPr>
          <w:t>https://ventureburn.com/agio-ratings-raises-6m-to-build-moodys-of-crypto/</w:t>
        </w:r>
      </w:hyperlink>
      <w:r>
        <w:t xml:space="preserve"> - Agio Ratings, a London-based startup building institutional-grade risk models for digital assets, has raised $6 million in a funding round led by AlbionVC. The round, which included participation from Portage Ventures and MS&amp;AD, brings the company’s total funding to over $11 million. The new capital will help Agio expand its research and engineering teams and extend the scope of its crypto risk ratings. The firm plans to support major banks and financial institutions as they explore trading, lending, and stablecoin operations in the digital asset market. Founded in 2022, Agio Ratings was created to address the data vacuum in crypto risk management. The company provides quantitative ratings on exchanges, custodians, and lenders, helping trading firms, insurers, and banks make informed decisions and manage exposure in a volatile market. Unlike traditional credit rating agencies, Agio uses real-time quantitative models that adapt as market conditions shift. These models identify early warning signals often overlooked by investors and regulators. Agio’s approach has already proven effective. Its models flagged FTX’s high default probability four months before the exchange collapsed in 2022. It also accurately assessed that Bybit had enough reserves to survive its $1.5 billion security breach, while others predicted failure. Agio Ratings has become a trusted partner for some of the industry’s top players, including Wintermute, Ledn, and Relm Insurance. Early in 2025, Agio partnered with Relm Insurance to power its crypto exchange default insurance product, helping underwriters price digital asset risk with greater accuracy. The company is now in discussions with major banks in the U.S. and Europe to support their entry into crypto trading and lending. According to De Sousa, traditional financial institutions are increasingly aware that entering crypto without a proper risk framework could expose them to serious default and operational risks. As the crypto market matures, the need for credible, independent risk ratings is undeniable. De Sousa added, "We aim to give institutions the same level of confidence they have in traditional markets."</w:t>
      </w:r>
      <w:r/>
    </w:p>
    <w:p>
      <w:pPr>
        <w:pStyle w:val="ListNumber"/>
        <w:spacing w:line="240" w:lineRule="auto"/>
        <w:ind w:left="720"/>
      </w:pPr>
      <w:r/>
      <w:hyperlink r:id="rId14">
        <w:r>
          <w:rPr>
            <w:color w:val="0000EE"/>
            <w:u w:val="single"/>
          </w:rPr>
          <w:t>https://www.finsmes.com/2025/10/agio-ratings-raises-6m-in-funding.html</w:t>
        </w:r>
      </w:hyperlink>
      <w:r>
        <w:t xml:space="preserve"> - Agio Ratings, a London-based provider of risk insights in digital assets, has raised $6 million in funding. The round, which brought the total raised to over $11 million, was led by AlbionVC with participation from Portage Ventures and MS&amp;AD. The company intends to use the funds to expand its research and engineering teams, broadening the scope of its risk ratings and supporting major banks as they enter the digital asset market. Founded in 2022 and led by Ana De Sousa, CEO, Agio Ratings enables trading firms, insurance companies, and banks to make informed decisions and optimise their risk-adjusted returns. To this end, it uses quantitative methodologies that can capture a firm’s default risk as market conditions shift. Their data-based approach also makes it possible to identify risk signals that the market underweighs or neglects. In early 2025, the company partnered with Relm Insurance to power their crypto exchange default product and are now in discussions with the largest banks in the US and Europe to support their entry into crypto trading, lending, and stablecoin orchestration.</w:t>
      </w:r>
      <w:r/>
    </w:p>
    <w:p>
      <w:pPr>
        <w:pStyle w:val="ListNumber"/>
        <w:spacing w:line="240" w:lineRule="auto"/>
        <w:ind w:left="720"/>
      </w:pPr>
      <w:r/>
      <w:hyperlink r:id="rId15">
        <w:r>
          <w:rPr>
            <w:color w:val="0000EE"/>
            <w:u w:val="single"/>
          </w:rPr>
          <w:t>https://www.finsmes.com/2024/03/agio-ratings-announces-4-6-million-in-pre-seed-and-seed-funding.html</w:t>
        </w:r>
      </w:hyperlink>
      <w:r>
        <w:t xml:space="preserve"> - Agio Ratings, a London-based risk analytics company, has raised $4.6 million in Pre-Seed and Seed funding. The round was led by Superscrypt and was joined by Portage, along with MS&amp;AD Ventures and angel investors. The company intends to use the funds to expand operations and development efforts. Led by CEO Ana De Sousa, Agio provides a price risk analytics platform for the digital asset industry. The company’s system analyzes more than 1,000 variables to enable firms that trade and invest in digital assets to make decisions to protect capital, underwrite credit, and secure long-term success. Clients include some of the industry’s leading market participants, such as LMAX Digital and Portofino.</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uktechnews.info/2025/10/07/agio-ratings-secures-4-5-million-investment-by-albionvc/?utm_source=rss&amp;utm_medium=rss&amp;utm_campaign=agio-ratings-secures-4-5-million-investment-by-albionvc" TargetMode="External"/><Relationship Id="rId11" Type="http://schemas.openxmlformats.org/officeDocument/2006/relationships/hyperlink" Target="https://www.crowdfundinsider.com/2025/10/254325-agio-ratings-closes-6m-founding-round/" TargetMode="External"/><Relationship Id="rId12" Type="http://schemas.openxmlformats.org/officeDocument/2006/relationships/hyperlink" Target="https://www.eu-startups.com/2025/10/londons-vc-backed-agio-ratings-lands-e5-million-to-support-banks-entering-the-crypto-market/" TargetMode="External"/><Relationship Id="rId13" Type="http://schemas.openxmlformats.org/officeDocument/2006/relationships/hyperlink" Target="https://ventureburn.com/agio-ratings-raises-6m-to-build-moodys-of-crypto/" TargetMode="External"/><Relationship Id="rId14" Type="http://schemas.openxmlformats.org/officeDocument/2006/relationships/hyperlink" Target="https://www.finsmes.com/2025/10/agio-ratings-raises-6m-in-funding.html" TargetMode="External"/><Relationship Id="rId15" Type="http://schemas.openxmlformats.org/officeDocument/2006/relationships/hyperlink" Target="https://www.finsmes.com/2024/03/agio-ratings-announces-4-6-million-in-pre-seed-and-seed-funding.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