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spearheads record UK AI and quantum infrastructure rollout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NVIDIA has unveiled a multi-billion-pound UK investment as part of the £31bn UK-US </w:t>
      </w:r>
      <w:r>
        <w:rPr>
          <w:i/>
        </w:rPr>
        <w:t>Tech Prosperity Deal</w:t>
      </w:r>
      <w:r>
        <w:t>, pledging to deploy over 120,000 Blackwell Ultra GPUs and build next-generation AI factories and quantum computing hubs by 2026.</w:t>
      </w:r>
      <w:r/>
    </w:p>
    <w:p>
      <w:r/>
      <w:r>
        <w:t>The effort, the largest AI infrastructure rollout in UK history, is a transatlantic collaboration with Nscale, CoreWeave, Microsoft, and OpenAI, and places strong emphasis on sovereign AI capacity to power scientific breakthroughs and economic growth.</w:t>
      </w:r>
      <w:r/>
      <w:r/>
    </w:p>
    <w:p>
      <w:pPr>
        <w:pStyle w:val="ListBullet"/>
        <w:spacing w:line="240" w:lineRule="auto"/>
        <w:ind w:left="720"/>
      </w:pPr>
      <w:r/>
      <w:r>
        <w:t xml:space="preserve">Nscale will install 60,000 GPUs at its UK AI Campus in Loughton and Cobalt Park’s new </w:t>
      </w:r>
      <w:r>
        <w:rPr>
          <w:i/>
        </w:rPr>
        <w:t>AI Growth Zone</w:t>
      </w:r>
      <w:r>
        <w:t>, supporting OpenAI’s “Stargate UK” platform for GPT-5 and beyond.</w:t>
      </w:r>
      <w:r/>
    </w:p>
    <w:p>
      <w:pPr>
        <w:pStyle w:val="ListBullet"/>
        <w:spacing w:line="240" w:lineRule="auto"/>
        <w:ind w:left="720"/>
      </w:pPr>
      <w:r/>
      <w:r>
        <w:t>Microsoft will deliver a supercomputer with 24,000 GPUs in Loughton to power Azure cloud services.</w:t>
      </w:r>
      <w:r/>
    </w:p>
    <w:p>
      <w:pPr>
        <w:pStyle w:val="ListBullet"/>
        <w:spacing w:line="240" w:lineRule="auto"/>
        <w:ind w:left="720"/>
      </w:pPr>
      <w:r/>
      <w:r>
        <w:t>CoreWeave, already operating two major UK data centres, has committed an additional £750m, secured by a $6.3bn agreement with NVIDIA to guarantee unused capacity sales.</w:t>
      </w:r>
      <w:r/>
    </w:p>
    <w:p>
      <w:pPr>
        <w:pStyle w:val="ListBullet"/>
        <w:spacing w:line="240" w:lineRule="auto"/>
        <w:ind w:left="720"/>
      </w:pPr>
      <w:r/>
      <w:r>
        <w:t>Google (£5bn) and Salesforce ($6bn) are simultaneously expanding UK AI infrastructure, underscoring global confidence.</w:t>
      </w:r>
      <w:r/>
      <w:r/>
    </w:p>
    <w:p>
      <w:r/>
      <w:r>
        <w:t>Prime Minister Keir Starmer called the move “a decisive step” in establishing the UK as a global AI leader, while NVIDIA’s Jensen Huang praised the UK’s “Goldilocks ecosystem” of talent, universities, and industry. Sam Altman of OpenAI added that the UK’s receptive environment will accelerate scientific discovery and productivity.</w:t>
      </w:r>
      <w:r/>
    </w:p>
    <w:p>
      <w:r/>
      <w:r>
        <w:t>The plan also integrates quantum computing: NVIDIA is partnering with Oxford Quantum Circuits, Imperial College London, and the University of Edinburgh on hybrid quantum-AI projects, including deep neural networks and error-correction software.</w:t>
      </w:r>
      <w:r/>
    </w:p>
    <w:p>
      <w:r/>
      <w:r>
        <w:t>Alongside infrastructure, NVIDIA and techUK are launching an R&amp;D hub to advance robotics and AI ecosystems, supported by national workforce training programmes with QA to prepare developers for the AI-driven economy.</w:t>
      </w:r>
      <w:r/>
    </w:p>
    <w:p>
      <w:r/>
      <w:r>
        <w:t>Analysts note that operators like CoreWeave face high operating costs, raising questions of long-term financial sustainability. However, the scale of UK-US commitments reflects a clear strategy: to shift the UK from AI adopter to AI pioneer, with infrastructure, talent, and regulatory agility driving the next industrial revolution.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https://www.globenewswire.com/news-release/2025/09/16/3151294/0/en/NVIDIA-and-United-Kingdom-Build-Nation-s-AI-Infrastructure-and-Ecosystem-to-Fuel-Innovation-Economic-Growth-and-Jobs.html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https://www.globenewswire.com/news-release/2025/09/16/3151294/0/en/NVIDIA-and-United-Kingdom-Build-Nation-s-AI-Infrastructure-and-Ecosystem-to-Fuel-Innovation-Economic-Growth-and-Jobs.html</w:t>
        </w:r>
      </w:hyperlink>
      <w:r>
        <w:t xml:space="preserve"> - NVIDIA has announced a significant investment in the UK's AI infrastructure, collaborating with partners like CoreWeave, Microsoft, and Nscale. By the end of 2026, they plan to build and operate AI factories to support leading AI models, including those from OpenAI. This initiative aims to foster innovation, economic growth, and job creation across the UK. The investment includes deploying 120,000 NVIDIA Blackwell Ultra GPUs in local data centers, marking the largest AI infrastructure rollout in the country's history. Additionally, Nscale is scaling up its global expansion with 300,000 NVIDIA Grace Blackwell GPUs worldwide, including 60,000 in the UK. The collaboration also focuses on quantum computing advancements, with NVIDIA teaming up with Oxford Quantum Circuits to establish a quantum-GPU AI supercomputing center. Furthermore, NVIDIA and techUK are launching an R&amp;D hub to accelerate the nation's AI and robotics ecosystem, collaborating with QA to upskill developers. UK-based foundation models like UK-LLM, Nightingale AI, and PolluGen, along with AI leaders across various sectors, are building on NVIDIA's AI stack to drive innovation.</w:t>
      </w:r>
      <w:r/>
    </w:p>
    <w:p>
      <w:pPr>
        <w:pStyle w:val="ListNumber"/>
        <w:spacing w:line="240" w:lineRule="auto"/>
        <w:ind w:left="720"/>
      </w:pPr>
      <w:r/>
      <w:hyperlink r:id="rId11">
        <w:r>
          <w:rPr>
            <w:color w:val="0000EE"/>
            <w:u w:val="single"/>
          </w:rPr>
          <w:t>https://www.reuters.com/world/uk/uk-us-agree-42-billion-tech-pact-mark-trumps-visit-2025-09-16/</w:t>
        </w:r>
      </w:hyperlink>
      <w:r>
        <w:t xml:space="preserve"> - The United Kingdom and the United States have signed a landmark 'Tech Prosperity Deal' during U.S. President Donald Trump's state visit to Britain. Valued at £31 billion ($42 billion),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Nvidia plans to deploy 120,000 GPUs across the UK, marking its largest European rollout, while Google will invest £5 billion in a new data center and continued AI research via DeepMind. British Prime Minister Keir Starmer emphasized the deal’s significance for driving economic growth and positioning the UK as a global tech leader. Under pressure to rejuvenate the UK economy, Starmer is adopting a light-regulation strategy favored by the U.S., diverging from the more controlled EU framework. The pact underscores a deepening of UK-U.S. trade relations, with additional commitments from companies like CoreWeave, Salesforce, Amazon Web Services, and Oracle, aiming to bolster the UK's position in the global tech landscape.</w:t>
      </w:r>
      <w:r/>
    </w:p>
    <w:p>
      <w:pPr>
        <w:pStyle w:val="ListNumber"/>
        <w:spacing w:line="240" w:lineRule="auto"/>
        <w:ind w:left="720"/>
      </w:pPr>
      <w:r/>
      <w:hyperlink r:id="rId12">
        <w:r>
          <w:rPr>
            <w:color w:val="0000EE"/>
            <w:u w:val="single"/>
          </w:rPr>
          <w:t>https://www.reuters.com/business/coreweave-nvidia-sign-63-billion-cloud-computing-capacity-order-2025-09-15/</w:t>
        </w:r>
      </w:hyperlink>
      <w:r>
        <w:t xml:space="preserve"> - CoreWeave has signed a $6.3 billion agreement with Nvidia that guarantees Nvidia will purchase any unsold cloud computing capacity through April 13, 2032. This deal strengthens CoreWeave’s role as a key cloud partner to Nvidia and provides financial stability against potential drops in AI demand. Shares of CoreWeave rose 8% following the announcement. The company operates AI data centers in the U.S. and Europe, offering access to Nvidia GPUs for large AI model training and inference. This agreement builds upon an existing partnership started in April 2023 and helps CoreWeave move beyond dependence on major clients like Microsoft and OpenAI. In March, CoreWeave entered a separate five-year, $11.9 billion deal with OpenAI, with an additional commitment of up to $4 billion through April 2029. Despite strong demand for its services, CoreWeave's operating expenses surged to $1.19 billion in Q2, underscoring the financial strain brought by rapid growth. Analysts view Nvidia’s commitment as a means of diversification and a positive move for CoreWeave's long-term prospects.</w:t>
      </w:r>
      <w:r/>
    </w:p>
    <w:p>
      <w:pPr>
        <w:pStyle w:val="ListNumber"/>
        <w:spacing w:line="240" w:lineRule="auto"/>
        <w:ind w:left="720"/>
      </w:pPr>
      <w:r/>
      <w:hyperlink r:id="rId13">
        <w:r>
          <w:rPr>
            <w:color w:val="0000EE"/>
            <w:u w:val="single"/>
          </w:rPr>
          <w:t>https://openai.com/index/introducing-stargate-uk/</w:t>
        </w:r>
      </w:hyperlink>
      <w:r>
        <w:t xml:space="preserve"> - OpenAI has announced Stargate UK, an AI infrastructure partnership with NVIDIA and Nscale that strengthens the UK’s sovereign compute capabilities. Stargate UK ensures OpenAI’s world-leading AI models can run on local computing power in the UK, for the UK—particularly for specialist use cases where jurisdiction matters. This will help power the UK’s future economy, boost its global competitiveness and deliver on the country’s national AI Opportunities Action Plan. The initiative marks a major step forward in the US-UK technology partnership and is the latest rollout of OpenAI for Countries to support governments that want to build out their sovereign AI capabilities. It follows the MoU we signed with the UK Government in July 2025 to explore the UK’s infrastructure priorities and accelerate the adoption of AI. Nscale is set to significantly expand its planned UK capacity for Stargate UK and the project is expected to be based across a number of sites, including Cobalt Park, which will form part of the newly designated AI Growth Zone in the North East.</w:t>
      </w:r>
      <w:r/>
    </w:p>
    <w:p>
      <w:pPr>
        <w:pStyle w:val="ListNumber"/>
        <w:spacing w:line="240" w:lineRule="auto"/>
        <w:ind w:left="720"/>
      </w:pPr>
      <w:r/>
      <w:hyperlink r:id="rId14">
        <w:r>
          <w:rPr>
            <w:color w:val="0000EE"/>
            <w:u w:val="single"/>
          </w:rPr>
          <w:t>https://www.coreweave.com/news/coreweave-announces-two-initial-data-centers-in-the-uk-are-now-operational</w:t>
        </w:r>
      </w:hyperlink>
      <w:r>
        <w:t xml:space="preserve"> - CoreWeave, the AI Hyperscaler™, has announced that two of its initial data centers in Crawley and London Docklands are now operational. These sites will host some of Europe's largest NVIDIA AI platform deployments powered by NVIDIA H200 GPUs and scaled with NVIDIA Quantum-2 InfiniBand networking, seeking to meaningfully advance the UK's high-performance compute capability. These are CoreWeave's first operational deployments in the UK and form part of its initial £1bn investment into the country last year. CoreWeave also announced London as its European Headquarters in 2024, as well as announcing a further £750m investment into the UK at the International Investment Summit in October. The first data center utilizing NVIDIA H200 GPUs went live in October 2024 in Crawley with CoreWeave partner Digital Realty, whilst the second operational data center went live in December 2024 in London Docklands, with partner Global Switch.</w:t>
      </w:r>
      <w:r/>
    </w:p>
    <w:p>
      <w:pPr>
        <w:pStyle w:val="ListNumber"/>
        <w:spacing w:line="240" w:lineRule="auto"/>
        <w:ind w:left="720"/>
      </w:pPr>
      <w:r/>
      <w:hyperlink r:id="rId15">
        <w:r>
          <w:rPr>
            <w:color w:val="0000EE"/>
            <w:u w:val="single"/>
          </w:rPr>
          <w:t>https://www.cnbc.com/2025/09/16/tech-giants-to-pour-billions-into-uk-ai-heres-what-we-know-so-far.html</w:t>
        </w:r>
      </w:hyperlink>
      <w:r>
        <w:t xml:space="preserve"> - As part of the investment pact, Nvidia said it plans to deploy 120,000 Blackwell GPU chips in the U.K. - its largest-ever deployment in Europe. 'This will truly make the U.K. an AI maker, not an AI taker,' David Hogan, Nvidia's head of enterprise sales for the Europe region, in a call with reporters ahead of the announcement. Google announced a £5 billion ($6.8 billion) investment in U.K. AI development. As part of the pledge, the company will open a new data center in Waltham Cross, about 12 miles (19 kilometers) north of central London. Google said the new facility will help meet the growing demand for the company's AI-powered services, such as Google Cloud, Workspace, Search and Maps. It added that the investment is projected to create 8,250 jobs annually at U.K. businesses. OpenAI is also making a major commitment to Britain in the form of 'Stargate U.K.' — a dedicated U.K. version of its massive Stargate AI joint venture with SoftBank and Oracle. The Microsoft-backed AI startup is partnering with Nscale and Nvidia on the U.K. project. OpenAI said it would deploy up to 8,000 GPUs to support AI adoption across the U.K. early next year, with the option to expand capacity to approximately 31,000 GPUs over time. The first major development under Stargate U.K. is planned for Cobalt Park in Newcastle, a city in the North of England. Salesforce announced plans to up its investment in the U.K. to $6 billion — boosting a commitment from 2023 of $4 billion. 'We are doubling down on our long-standing commitment to the UK with this significant investment,' said Salesforce CEO Marc Benioff. Zahra Bahrololoumi, Salesforce's U.K. head, told CNBC in an interview Tuesday that President Trump's visit to the U.K. 'reaffirms the very important relationship between the U.K. and U.S.'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globenewswire.com/news-release/2025/09/16/3151294/0/en/NVIDIA-and-United-Kingdom-Build-Nation-s-AI-Infrastructure-and-Ecosystem-to-Fuel-Innovation-Economic-Growth-and-Jobs.html" TargetMode="External"/><Relationship Id="rId11" Type="http://schemas.openxmlformats.org/officeDocument/2006/relationships/hyperlink" Target="https://www.reuters.com/world/uk/uk-us-agree-42-billion-tech-pact-mark-trumps-visit-2025-09-16/" TargetMode="External"/><Relationship Id="rId12" Type="http://schemas.openxmlformats.org/officeDocument/2006/relationships/hyperlink" Target="https://www.reuters.com/business/coreweave-nvidia-sign-63-billion-cloud-computing-capacity-order-2025-09-15/" TargetMode="External"/><Relationship Id="rId13" Type="http://schemas.openxmlformats.org/officeDocument/2006/relationships/hyperlink" Target="https://openai.com/index/introducing-stargate-uk/" TargetMode="External"/><Relationship Id="rId14" Type="http://schemas.openxmlformats.org/officeDocument/2006/relationships/hyperlink" Target="https://www.coreweave.com/news/coreweave-announces-two-initial-data-centers-in-the-uk-are-now-operational" TargetMode="External"/><Relationship Id="rId15" Type="http://schemas.openxmlformats.org/officeDocument/2006/relationships/hyperlink" Target="https://www.cnbc.com/2025/09/16/tech-giants-to-pour-billions-into-uk-ai-heres-what-we-know-so-fa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