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G42 launches London-based Europe &amp; UK subsidiary to drive AI innovation and sovereignty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G42, the UAE-based artificial intelligence and advanced technology group, has launched G42 Europe &amp; UK, a new subsidiary headquartered in London, marking a major step in its expansion into the European AI market. The move reflects the company’s strategy to develop tailored AI solutions for the private sector across the UK and Europe, while supporting public and industry partners in building sovereign AI infrastructure.</w:t>
      </w:r>
      <w:r/>
    </w:p>
    <w:p>
      <w:r/>
      <w:r>
        <w:t>Co-chaired by Omar Mir and Marty Edelman, the new entity will focus on delivering strategic advisory, model development and infrastructure deployment services. Mir brings over two decades of experience across AI, 5G, cloud and edge computing, while Edelman has been instrumental in G42’s legal and compliance operations during its international expansion.</w:t>
      </w:r>
      <w:r/>
    </w:p>
    <w:p>
      <w:r/>
      <w:r>
        <w:t>Mir said the launch represents G42’s commitment to driving digital transformation and competitiveness across Europe and the UK. He stressed the importance of resilient, sovereign AI infrastructure, developed in collaboration with governments and businesses, to secure data autonomy in an increasingly AI-driven global economy.</w:t>
      </w:r>
      <w:r/>
    </w:p>
    <w:p>
      <w:r/>
      <w:r>
        <w:t>The London-based subsidiary forms part of a wider European push by G42, which includes new data centres and compute clusters in France and Italy. These facilities will support sectors such as finance, healthcare, manufacturing and energy by leveraging G42’s global infrastructure—spanning supercomputing resources and high-performance data centres.</w:t>
      </w:r>
      <w:r/>
    </w:p>
    <w:p>
      <w:r/>
      <w:r>
        <w:t>A flagship project is G42’s partnership with iGenius to create Europe’s largest AI compute cluster. Operated by Core42, a G42 subsidiary, the project will use NVIDIA’s Blackwell GPUs and forms part of a UAE-Italy agreement to promote sovereign AI infrastructure and accelerate Europe’s digital economy.</w:t>
      </w:r>
      <w:r/>
    </w:p>
    <w:p>
      <w:r/>
      <w:r>
        <w:t>G42’s international collaborations further reinforce its capabilities. A partnership with Oracle Health and the Cleveland Clinic is developing an AI-powered healthcare delivery platform combining AI, analytics and clinical expertise to improve patient outcomes. The initial focus is on the US and UAE, with scalability planned for broader markets.</w:t>
      </w:r>
      <w:r/>
    </w:p>
    <w:p>
      <w:r/>
      <w:r>
        <w:t>The group has also strengthened ties with Microsoft through a $1.5 billion strategic investment. This includes a $1 billion fund to boost AI skills and developer ecosystems in the UAE and beyond. Microsoft’s Vice Chair and President, Brad Smith, has joined G42’s board, signalling the alliance’s strategic significance. The partnership will use Microsoft Azure to deliver advanced, responsible AI solutions aligned with international regulatory frameworks.</w:t>
      </w:r>
      <w:r/>
    </w:p>
    <w:p>
      <w:r/>
      <w:r>
        <w:t>In parallel, G42 is working with OpenAI to roll out generative AI applications across finance, healthcare, energy and public services in the UAE and neighbouring regions. The aim is to simplify enterprise adoption of advanced AI, using OpenAI’s models integrated with G42’s domain expertise.</w:t>
      </w:r>
      <w:r/>
    </w:p>
    <w:p>
      <w:r/>
      <w:r>
        <w:t>The establishment of G42 Europe &amp; UK is part of a broader strategy to build a cross-regional AI ecosystem that supports digital transformation while addressing challenges around data sovereignty, regulation and market adaptation. With its strong infrastructure investment and global partnerships, G42 is positioning itself—and the UK—as a key player in the next phase of responsible, enterprise-focused AI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https://fintechnews.ch/london/g42-launches-europe-uk-subsidiary/76913/</w:t>
        </w:r>
      </w:hyperlink>
      <w:r>
        <w:t xml:space="preserve"> - Please view link - unable to able to access data</w:t>
      </w:r>
      <w:r/>
    </w:p>
    <w:p>
      <w:pPr>
        <w:pStyle w:val="ListNumber"/>
        <w:spacing w:line="240" w:lineRule="auto"/>
        <w:ind w:left="720"/>
      </w:pPr>
      <w:r/>
      <w:hyperlink r:id="rId11">
        <w:r>
          <w:rPr>
            <w:color w:val="0000EE"/>
            <w:u w:val="single"/>
          </w:rPr>
          <w:t>https://www.core42.ai/en/news/g42-and-igenius-join-forces-to-deploy-europes-largest-ai-compute-cluster</w:t>
        </w:r>
      </w:hyperlink>
      <w:r>
        <w:t xml:space="preserve"> - G42, a leading AI technology group from Abu Dhabi, has partnered with iGenius to deploy Europe's largest AI compute cluster. This collaboration aims to establish a robust AI infrastructure in Europe, enhancing digital transformation and economic advancement. The initiative follows UAE-Italy bilateral agreements signed in February, reflecting a strategic partnership between the two nations. Core42, a subsidiary of G42, will operate the pan-European rollout, expanding AI infrastructure tailored for European markets. The deployment includes a high-performance GPU cluster powered by NVIDIA Blackwell GPUs, marking a significant milestone in enabling sovereign AI infrastructure for the European market.</w:t>
      </w:r>
      <w:r/>
    </w:p>
    <w:p>
      <w:pPr>
        <w:pStyle w:val="ListNumber"/>
        <w:spacing w:line="240" w:lineRule="auto"/>
        <w:ind w:left="720"/>
      </w:pPr>
      <w:r/>
      <w:hyperlink r:id="rId12">
        <w:r>
          <w:rPr>
            <w:color w:val="0000EE"/>
            <w:u w:val="single"/>
          </w:rPr>
          <w:t>https://www.oracle.com/uk/news/announcement/oracle-cleveland-clinic-g42-announce-strategic-partnership-to-launch-ai-based-global-healthcare-delivery-platform-2025-05-16/</w:t>
        </w:r>
      </w:hyperlink>
      <w:r>
        <w:t xml:space="preserve"> - Oracle Health, Cleveland Clinic, and G42 have announced a strategic partnership to develop an AI-based healthcare delivery platform. This initiative aims to improve patient care and public health management by leveraging AI, data analytics, and intelligent clinical applications. The platform will serve as the foundation for an AI-driven healthcare hub, combining Oracle's cloud infrastructure, Cleveland Clinic's clinical expertise, and G42's capabilities in sovereign AI infrastructure. Designed to meet the evolving needs of global populations, starting with the U.S. and the UAE, the platform will deliver secure, scalable, and intelligent healthcare solutions that enhance patient outcomes and support proactive wellbeing.</w:t>
      </w:r>
      <w:r/>
    </w:p>
    <w:p>
      <w:pPr>
        <w:pStyle w:val="ListNumber"/>
        <w:spacing w:line="240" w:lineRule="auto"/>
        <w:ind w:left="720"/>
      </w:pPr>
      <w:r/>
      <w:hyperlink r:id="rId13">
        <w:r>
          <w:rPr>
            <w:color w:val="0000EE"/>
            <w:u w:val="single"/>
          </w:rPr>
          <w:t>https://blogs.microsoft.com/blog/2024/04/15/microsoft-and-g42-partner-to-accelerate-ai-innovation-in-uae-and-beyond/</w:t>
        </w:r>
      </w:hyperlink>
      <w:r>
        <w:t xml:space="preserve"> - Microsoft and G42 have expanded their strategic partnership to deliver advanced AI solutions with Microsoft Azure across various industries and markets. Microsoft will invest $1.5 billion in G42 for a minority stake, with Microsoft's Vice Chair and President, Brad Smith, joining G42's board of directors. The partnership includes the establishment of a $1 billion fund for developers to boost AI skills in the UAE and broader region. Both companies will work closely to ensure the secure, trusted, and responsible development and deployment of AI, complying with U.S. and international trade, security, responsible AI, and business integrity laws and regulations.</w:t>
      </w:r>
      <w:r/>
    </w:p>
    <w:p>
      <w:pPr>
        <w:pStyle w:val="ListNumber"/>
        <w:spacing w:line="240" w:lineRule="auto"/>
        <w:ind w:left="720"/>
      </w:pPr>
      <w:r/>
      <w:hyperlink r:id="rId14">
        <w:r>
          <w:rPr>
            <w:color w:val="0000EE"/>
            <w:u w:val="single"/>
          </w:rPr>
          <w:t>https://www.g42.ai/resources/news/g42-and-igenius-join-forces-deploy-europes-largest-ai-compute-cluster</w:t>
        </w:r>
      </w:hyperlink>
      <w:r>
        <w:t xml:space="preserve"> - G42, a leading AI technology group from Abu Dhabi, has partnered with iGenius to deploy Europe's largest AI compute cluster. This collaboration aims to establish a robust AI infrastructure in Europe, enhancing digital transformation and economic advancement. The initiative follows UAE-Italy bilateral agreements signed in February, reflecting a strategic partnership between the two nations. Core42, a subsidiary of G42, will operate the pan-European rollout, expanding AI infrastructure tailored for European markets. The deployment includes a high-performance GPU cluster powered by NVIDIA Blackwell GPUs, marking a significant milestone in enabling sovereign AI infrastructure for the European market.</w:t>
      </w:r>
      <w:r/>
    </w:p>
    <w:p>
      <w:pPr>
        <w:pStyle w:val="ListNumber"/>
        <w:spacing w:line="240" w:lineRule="auto"/>
        <w:ind w:left="720"/>
      </w:pPr>
      <w:r/>
      <w:hyperlink r:id="rId15">
        <w:r>
          <w:rPr>
            <w:color w:val="0000EE"/>
            <w:u w:val="single"/>
          </w:rPr>
          <w:t>https://www.prnewswire.com/news-releases/microsoft-invests-1-5-billion-in-abu-dhabis-g42-to-accelerate-ai-development-and-global-expansion-302117527.html</w:t>
        </w:r>
      </w:hyperlink>
      <w:r>
        <w:t xml:space="preserve"> - Microsoft has announced a $1.5 billion strategic investment in G42, a leading UAE-based AI technology holding company. This investment aims to strengthen the collaboration between the two companies in bringing the latest Microsoft AI technologies and skilling initiatives to the UAE and other countries worldwide. The partnership includes the establishment of a $1 billion fund for developers to boost AI skills in the UAE and broader region. Both companies will work closely to ensure the secure, trusted, and responsible development and deployment of AI, complying with U.S. and international trade, security, responsible AI, and business integrity laws and regulations.</w:t>
      </w:r>
      <w:r/>
    </w:p>
    <w:p>
      <w:pPr>
        <w:pStyle w:val="ListNumber"/>
        <w:spacing w:line="240" w:lineRule="auto"/>
        <w:ind w:left="720"/>
      </w:pPr>
      <w:r/>
      <w:hyperlink r:id="rId16">
        <w:r>
          <w:rPr>
            <w:color w:val="0000EE"/>
            <w:u w:val="single"/>
          </w:rPr>
          <w:t>https://www.prnewswire.com/news-releases/g42-and-openai-launch-partnership-to-deploy-advanced-ai-capabilities-optimized-for-the-uae-and-broader-region-301960645.html</w:t>
        </w:r>
      </w:hyperlink>
      <w:r>
        <w:t xml:space="preserve"> - G42, a leading UAE-based technology holding group, has announced a partnership with OpenAI, the AI research and deployment company behind ChatGPT, to deliver cutting-edge AI solutions to the UAE and regional markets. This partnership will focus on leveraging OpenAI's generative AI models in domains where G42 already has deep expertise, including financial services, energy, healthcare, and public services. OpenAI will work with G42 to accelerate the solution development process, ensuring that organizations can best leverage the power of generative AI in their specific use cases. Through solutions built by G42, organizations in the UAE and the region will be able to simplify the process of integrating these advanced AI capabilities into their existing enterprise landscapes, unlocking the potential of OpenAI's models.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fintechnews.ch/london/g42-launches-europe-uk-subsidiary/76913/" TargetMode="External"/><Relationship Id="rId11" Type="http://schemas.openxmlformats.org/officeDocument/2006/relationships/hyperlink" Target="https://www.core42.ai/en/news/g42-and-igenius-join-forces-to-deploy-europes-largest-ai-compute-cluster" TargetMode="External"/><Relationship Id="rId12" Type="http://schemas.openxmlformats.org/officeDocument/2006/relationships/hyperlink" Target="https://www.oracle.com/uk/news/announcement/oracle-cleveland-clinic-g42-announce-strategic-partnership-to-launch-ai-based-global-healthcare-delivery-platform-2025-05-16/" TargetMode="External"/><Relationship Id="rId13" Type="http://schemas.openxmlformats.org/officeDocument/2006/relationships/hyperlink" Target="https://blogs.microsoft.com/blog/2024/04/15/microsoft-and-g42-partner-to-accelerate-ai-innovation-in-uae-and-beyond/" TargetMode="External"/><Relationship Id="rId14" Type="http://schemas.openxmlformats.org/officeDocument/2006/relationships/hyperlink" Target="https://www.g42.ai/resources/news/g42-and-igenius-join-forces-deploy-europes-largest-ai-compute-cluster" TargetMode="External"/><Relationship Id="rId15" Type="http://schemas.openxmlformats.org/officeDocument/2006/relationships/hyperlink" Target="https://www.prnewswire.com/news-releases/microsoft-invests-1-5-billion-in-abu-dhabis-g42-to-accelerate-ai-development-and-global-expansion-302117527.html" TargetMode="External"/><Relationship Id="rId16" Type="http://schemas.openxmlformats.org/officeDocument/2006/relationships/hyperlink" Target="https://www.prnewswire.com/news-releases/g42-and-openai-launch-partnership-to-deploy-advanced-ai-capabilities-optimized-for-the-uae-and-broader-region-30196064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